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8D0C7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ru-RU"/>
        </w:rPr>
      </w:pPr>
      <w:bookmarkStart w:id="0" w:name="_GoBack"/>
      <w:bookmarkEnd w:id="0"/>
    </w:p>
    <w:p w14:paraId="76EE3CE1" w14:textId="77777777" w:rsidR="00432057" w:rsidRPr="00FB10D9" w:rsidRDefault="00432057" w:rsidP="00432057">
      <w:pPr>
        <w:spacing w:line="100" w:lineRule="atLeast"/>
        <w:jc w:val="center"/>
        <w:rPr>
          <w:rFonts w:ascii="Verdana" w:hAnsi="Verdana" w:cs="Tahoma"/>
          <w:b/>
          <w:smallCaps/>
          <w:color w:val="78A22F"/>
          <w:lang w:val="ru-RU"/>
        </w:rPr>
      </w:pPr>
      <w:r w:rsidRPr="00FB10D9">
        <w:rPr>
          <w:rFonts w:ascii="Verdana" w:hAnsi="Verdana" w:cs="Tahoma"/>
          <w:b/>
          <w:smallCaps/>
          <w:color w:val="78A22F"/>
          <w:lang w:val="ru-RU"/>
        </w:rPr>
        <w:t>Главное о Словении</w:t>
      </w:r>
    </w:p>
    <w:p w14:paraId="2CA274BB" w14:textId="77777777" w:rsidR="00432057" w:rsidRPr="00FB10D9" w:rsidRDefault="00432057" w:rsidP="00432057">
      <w:pPr>
        <w:spacing w:line="276" w:lineRule="auto"/>
        <w:jc w:val="both"/>
        <w:rPr>
          <w:rFonts w:ascii="Verdana" w:hAnsi="Verdana"/>
          <w:sz w:val="22"/>
          <w:szCs w:val="22"/>
          <w:lang w:val="ru-RU"/>
        </w:rPr>
      </w:pPr>
    </w:p>
    <w:p w14:paraId="6F650079" w14:textId="77777777" w:rsidR="00432057" w:rsidRPr="00FB10D9" w:rsidRDefault="00432057" w:rsidP="00432057">
      <w:pPr>
        <w:spacing w:line="276" w:lineRule="auto"/>
        <w:jc w:val="both"/>
        <w:rPr>
          <w:rFonts w:ascii="Verdana" w:hAnsi="Verdana"/>
          <w:sz w:val="22"/>
          <w:szCs w:val="22"/>
          <w:lang w:val="ru-RU"/>
        </w:rPr>
      </w:pPr>
      <w:r w:rsidRPr="00FB10D9">
        <w:rPr>
          <w:rFonts w:ascii="Verdana" w:hAnsi="Verdana"/>
          <w:sz w:val="22"/>
          <w:szCs w:val="22"/>
          <w:lang w:val="ru-RU"/>
        </w:rPr>
        <w:t xml:space="preserve">В самом сердце Европы, между Италией, Австрией и Венгрией, там, где Альпы встречаются со Средиземноморьем, а карстовый рельеф переходит в </w:t>
      </w:r>
      <w:proofErr w:type="spellStart"/>
      <w:r w:rsidRPr="00FB10D9">
        <w:rPr>
          <w:rFonts w:ascii="Verdana" w:hAnsi="Verdana"/>
          <w:sz w:val="22"/>
          <w:szCs w:val="22"/>
          <w:lang w:val="ru-RU"/>
        </w:rPr>
        <w:t>Среднедунайскую</w:t>
      </w:r>
      <w:proofErr w:type="spellEnd"/>
      <w:r w:rsidRPr="00FB10D9">
        <w:rPr>
          <w:rFonts w:ascii="Verdana" w:hAnsi="Verdana"/>
          <w:sz w:val="22"/>
          <w:szCs w:val="22"/>
          <w:lang w:val="ru-RU"/>
        </w:rPr>
        <w:t xml:space="preserve"> низменность, находится Словения. Территория этой маленькой страны чуть больше 20 000 км², а население – 2 миллиона человек.  Узнайте о традициях, особенностях и лучших достижениях этой небольшой страны и вы поймете, что поездка в Словению превзойдет все ваши ожидания.</w:t>
      </w:r>
    </w:p>
    <w:p w14:paraId="10D01A4C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b/>
          <w:smallCaps/>
          <w:color w:val="0079C1"/>
          <w:sz w:val="22"/>
          <w:szCs w:val="22"/>
          <w:lang w:val="ru-RU"/>
        </w:rPr>
      </w:pPr>
    </w:p>
    <w:p w14:paraId="1A8D7E26" w14:textId="77777777" w:rsidR="00432057" w:rsidRPr="00FB10D9" w:rsidRDefault="00432057" w:rsidP="00432057">
      <w:pPr>
        <w:spacing w:line="100" w:lineRule="atLeast"/>
        <w:jc w:val="both"/>
        <w:rPr>
          <w:rFonts w:ascii="Verdana" w:hAnsi="Verdana" w:cs="Tahoma"/>
          <w:smallCaps/>
          <w:color w:val="78A22F"/>
          <w:sz w:val="22"/>
          <w:szCs w:val="22"/>
          <w:lang w:val="ru-RU"/>
        </w:rPr>
      </w:pPr>
      <w:r w:rsidRPr="00FB10D9">
        <w:rPr>
          <w:rFonts w:ascii="Verdana" w:hAnsi="Verdana" w:cs="Tahoma"/>
          <w:b/>
          <w:smallCaps/>
          <w:color w:val="78A22F"/>
          <w:sz w:val="22"/>
          <w:szCs w:val="22"/>
          <w:lang w:val="ru-RU"/>
        </w:rPr>
        <w:t>Словения – одна из самых зеленых стран Европы</w:t>
      </w:r>
    </w:p>
    <w:p w14:paraId="412D358C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7E6C091B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  <w:r w:rsidRPr="00FB10D9">
        <w:rPr>
          <w:rFonts w:ascii="Verdana" w:hAnsi="Verdana" w:cs="Tahoma"/>
          <w:sz w:val="22"/>
          <w:szCs w:val="22"/>
          <w:lang w:val="ru-RU"/>
        </w:rPr>
        <w:t>...Словения – страна с удивительным разнообразием животного и растительного мира. Словения занимает всего 0,004 % земной поверхности, при этом на ее территории обитает более 1 % всех живых существ и более 2 % видов наземных и водных животных. Всего – 24 000 биологических видов.</w:t>
      </w:r>
    </w:p>
    <w:p w14:paraId="11A65B6E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360E3FC9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  <w:r w:rsidRPr="00FB10D9">
        <w:rPr>
          <w:rFonts w:ascii="Verdana" w:hAnsi="Verdana" w:cs="Tahoma"/>
          <w:sz w:val="22"/>
          <w:szCs w:val="22"/>
          <w:lang w:val="ru-RU"/>
        </w:rPr>
        <w:t>...Словения является третьей страной Европы по количеству лесов. Почти 60 % территории страны покрыто лесами. Причем в последние десятилетия процент лесистой территории увеличивается – ежегодно здесь дополнительно высаживается более двухсот тысяч новых деревьев.</w:t>
      </w:r>
    </w:p>
    <w:p w14:paraId="5BB1DE08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519FB4D8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  <w:r w:rsidRPr="00FB10D9">
        <w:rPr>
          <w:rFonts w:ascii="Verdana" w:hAnsi="Verdana" w:cs="Tahoma"/>
          <w:sz w:val="22"/>
          <w:szCs w:val="22"/>
          <w:lang w:val="ru-RU"/>
        </w:rPr>
        <w:t>...Одна треть всей территории страны включена в европейскую сеть охраняемых территорий «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Natura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2000», которая заботится о сохранении биологического разнообразия.</w:t>
      </w:r>
    </w:p>
    <w:p w14:paraId="76E9976F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7A637CC6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  <w:r w:rsidRPr="00FB10D9">
        <w:rPr>
          <w:rFonts w:ascii="Verdana" w:hAnsi="Verdana" w:cs="Tahoma"/>
          <w:sz w:val="22"/>
          <w:szCs w:val="22"/>
          <w:lang w:val="ru-RU"/>
        </w:rPr>
        <w:t xml:space="preserve">...на территории регионального парка Люблянское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барье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(</w:t>
      </w:r>
      <w:proofErr w:type="spellStart"/>
      <w:r w:rsidRPr="00FB10D9">
        <w:rPr>
          <w:rFonts w:ascii="Verdana" w:hAnsi="Verdana" w:cs="Tahoma"/>
          <w:sz w:val="22"/>
          <w:szCs w:val="22"/>
          <w:lang w:val="en-GB"/>
        </w:rPr>
        <w:t>Ljubljansko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</w:t>
      </w:r>
      <w:proofErr w:type="spellStart"/>
      <w:r w:rsidRPr="00FB10D9">
        <w:rPr>
          <w:rFonts w:ascii="Verdana" w:hAnsi="Verdana" w:cs="Tahoma"/>
          <w:sz w:val="22"/>
          <w:szCs w:val="22"/>
          <w:lang w:val="en-GB"/>
        </w:rPr>
        <w:t>barje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>) 4000 лет назад находилось озеро. В наши дни парк известен благодаря своей природе и животному миру. Здесь постоянно обитает более ста видов птиц, и еще более ста видов прилетает сюда на зимовку или останавливается здесь во время миграций.</w:t>
      </w:r>
    </w:p>
    <w:p w14:paraId="55B6B715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5D9A83E8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  <w:r w:rsidRPr="00FB10D9">
        <w:rPr>
          <w:rFonts w:ascii="Verdana" w:hAnsi="Verdana" w:cs="Tahoma"/>
          <w:sz w:val="22"/>
          <w:szCs w:val="22"/>
          <w:lang w:val="ru-RU"/>
        </w:rPr>
        <w:t>...Словения входит в число европейских стран, наиболее богатых водными ресурсами. Общая длина рек, ручьев и других водотоков составляет 27 000 километров. Словения богата грунтовыми водами, а также источниками термальных и минеральных вод.</w:t>
      </w:r>
    </w:p>
    <w:p w14:paraId="0BC34EF9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5EB96B51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  <w:r w:rsidRPr="00FB10D9">
        <w:rPr>
          <w:rFonts w:ascii="Verdana" w:hAnsi="Verdana" w:cs="Tahoma"/>
          <w:sz w:val="22"/>
          <w:szCs w:val="22"/>
          <w:lang w:val="ru-RU"/>
        </w:rPr>
        <w:t xml:space="preserve">…во втором по величине словенском городе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Марибор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растет самая старая в мире виноградная лоза в мире. Ее возраст – более 400 лет, но, несмотря на это, из ее винограда ежегодно производят 25 литров вина.</w:t>
      </w:r>
    </w:p>
    <w:p w14:paraId="0A56D97F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40E29329" w14:textId="77777777" w:rsidR="00432057" w:rsidRPr="00FB10D9" w:rsidRDefault="00432057" w:rsidP="00432057">
      <w:pPr>
        <w:spacing w:line="100" w:lineRule="atLeast"/>
        <w:jc w:val="both"/>
        <w:rPr>
          <w:rFonts w:ascii="Verdana" w:hAnsi="Verdana" w:cs="Tahoma"/>
          <w:b/>
          <w:smallCaps/>
          <w:color w:val="78A22F"/>
          <w:sz w:val="22"/>
          <w:szCs w:val="22"/>
          <w:lang w:val="ru-RU"/>
        </w:rPr>
      </w:pPr>
      <w:r w:rsidRPr="00FB10D9">
        <w:rPr>
          <w:rFonts w:ascii="Verdana" w:hAnsi="Verdana" w:cs="Tahoma"/>
          <w:b/>
          <w:smallCaps/>
          <w:color w:val="78A22F"/>
          <w:sz w:val="22"/>
          <w:szCs w:val="22"/>
          <w:lang w:val="ru-RU"/>
        </w:rPr>
        <w:t>Словенские особенности. Маленькая страна с богатыми традициями</w:t>
      </w:r>
    </w:p>
    <w:p w14:paraId="4F34644F" w14:textId="77777777" w:rsidR="00432057" w:rsidRPr="00FB10D9" w:rsidRDefault="00432057" w:rsidP="00432057">
      <w:pPr>
        <w:spacing w:line="100" w:lineRule="atLeast"/>
        <w:jc w:val="both"/>
        <w:rPr>
          <w:rFonts w:ascii="Verdana" w:hAnsi="Verdana" w:cs="Tahoma"/>
          <w:smallCaps/>
          <w:color w:val="78A22F"/>
          <w:sz w:val="22"/>
          <w:szCs w:val="22"/>
          <w:lang w:val="ru-RU"/>
        </w:rPr>
      </w:pPr>
    </w:p>
    <w:p w14:paraId="27F9116D" w14:textId="77777777" w:rsidR="00432057" w:rsidRPr="00FB10D9" w:rsidRDefault="00432057" w:rsidP="00432057">
      <w:pPr>
        <w:spacing w:line="276" w:lineRule="auto"/>
        <w:jc w:val="both"/>
        <w:rPr>
          <w:rFonts w:ascii="Verdana" w:hAnsi="Verdana"/>
          <w:sz w:val="22"/>
          <w:szCs w:val="22"/>
          <w:lang w:val="ru-RU"/>
        </w:rPr>
      </w:pPr>
      <w:r w:rsidRPr="00FB10D9">
        <w:rPr>
          <w:rFonts w:ascii="Verdana" w:hAnsi="Verdana"/>
          <w:sz w:val="22"/>
          <w:szCs w:val="22"/>
          <w:lang w:val="ru-RU"/>
        </w:rPr>
        <w:t xml:space="preserve">...Словения входит в число стран с наибольшим количеством религиозных объектов на душу населения в Европе. В стране приблизительно </w:t>
      </w:r>
      <w:r w:rsidRPr="00FB10D9">
        <w:rPr>
          <w:rFonts w:ascii="Verdana" w:hAnsi="Verdana"/>
          <w:bCs/>
          <w:sz w:val="22"/>
          <w:szCs w:val="22"/>
          <w:lang w:val="ru-RU"/>
        </w:rPr>
        <w:t>3 000 церк</w:t>
      </w:r>
      <w:r w:rsidRPr="00FB10D9">
        <w:rPr>
          <w:rFonts w:ascii="Verdana" w:hAnsi="Verdana"/>
          <w:sz w:val="22"/>
          <w:szCs w:val="22"/>
          <w:lang w:val="ru-RU"/>
        </w:rPr>
        <w:t>вей, часовен и других сооружений религиозного характера.</w:t>
      </w:r>
    </w:p>
    <w:p w14:paraId="191E5D90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3CF8246C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  <w:r w:rsidRPr="00FB10D9">
        <w:rPr>
          <w:rFonts w:ascii="Verdana" w:hAnsi="Verdana" w:cs="Tahoma"/>
          <w:sz w:val="22"/>
          <w:szCs w:val="22"/>
          <w:lang w:val="ru-RU"/>
        </w:rPr>
        <w:t xml:space="preserve">...в Словении с 1850 года работает всемирно известный конный завод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Липица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(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Lipica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), который знаменит своей аристократической породой лошадей –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липицанами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. Характерной особенностью взрослого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липицанца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является прежде всего его белоснежный окрас, а также удивительные способности к обучению.</w:t>
      </w:r>
    </w:p>
    <w:p w14:paraId="169A052D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2DC53CD5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  <w:r w:rsidRPr="00FB10D9">
        <w:rPr>
          <w:rFonts w:ascii="Verdana" w:hAnsi="Verdana" w:cs="Tahoma"/>
          <w:sz w:val="22"/>
          <w:szCs w:val="22"/>
          <w:lang w:val="ru-RU"/>
        </w:rPr>
        <w:t>...благодаря географическому и ландшафтному разнообразию Словении Вы можете в течение одного единственного дня с утра заняться сбором винограда, после обеда искупаться в Адриатическом море, а вечером заскочить на ночное катание на горных лыжах.</w:t>
      </w:r>
    </w:p>
    <w:p w14:paraId="02BB74AD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6C77B449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  <w:r w:rsidRPr="00FB10D9">
        <w:rPr>
          <w:rFonts w:ascii="Verdana" w:hAnsi="Verdana" w:cs="Tahoma"/>
          <w:sz w:val="22"/>
          <w:szCs w:val="22"/>
          <w:lang w:val="ru-RU"/>
        </w:rPr>
        <w:t xml:space="preserve">...в городе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Церкница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(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Cerknica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) на время карнавала власть переходит к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Бутальцам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(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Butalci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). Эти литературные герои писателя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Франа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Милчинского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(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Fran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Milčinski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>) известны тем, что давным-давно решили порвать дружбу со здравым смыслом. Теперь, во время карнавала, они оживают и со всей своей «мудростью пророков» руководят знаменитым словенским праздником.</w:t>
      </w:r>
    </w:p>
    <w:p w14:paraId="474C5181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55DF8B5E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  <w:r w:rsidRPr="00FB10D9">
        <w:rPr>
          <w:rFonts w:ascii="Verdana" w:hAnsi="Verdana" w:cs="Tahoma"/>
          <w:sz w:val="22"/>
          <w:szCs w:val="22"/>
          <w:lang w:val="ru-RU"/>
        </w:rPr>
        <w:t>...словенское традиционное праздничное блюдо называется «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потица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>» (</w:t>
      </w:r>
      <w:proofErr w:type="spellStart"/>
      <w:r w:rsidRPr="00FB10D9">
        <w:rPr>
          <w:rFonts w:ascii="Verdana" w:hAnsi="Verdana" w:cs="Tahoma"/>
          <w:sz w:val="22"/>
          <w:szCs w:val="22"/>
          <w:lang w:val="en-GB"/>
        </w:rPr>
        <w:t>potica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) – рулет с различными начинками. В последнее время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потица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стала одним из самых узнаваемых символов Словении на различных международных государственных, культурных и спортивных мероприятиях.</w:t>
      </w:r>
    </w:p>
    <w:p w14:paraId="7BF27641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b/>
          <w:color w:val="78A22F"/>
          <w:sz w:val="22"/>
          <w:szCs w:val="22"/>
          <w:lang w:val="ru-RU"/>
        </w:rPr>
      </w:pPr>
    </w:p>
    <w:p w14:paraId="1FAF850A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bCs/>
          <w:color w:val="000000"/>
          <w:sz w:val="22"/>
          <w:szCs w:val="22"/>
          <w:lang w:val="ru-RU"/>
        </w:rPr>
      </w:pPr>
      <w:r w:rsidRPr="00FB10D9">
        <w:rPr>
          <w:rFonts w:ascii="Verdana" w:hAnsi="Verdana" w:cs="Tahoma"/>
          <w:b/>
          <w:color w:val="78A22F"/>
          <w:sz w:val="22"/>
          <w:szCs w:val="22"/>
          <w:lang w:val="ru-RU"/>
        </w:rPr>
        <w:t>.</w:t>
      </w:r>
      <w:r w:rsidRPr="00FB10D9">
        <w:rPr>
          <w:rFonts w:ascii="Verdana" w:hAnsi="Verdana" w:cs="Tahoma"/>
          <w:bCs/>
          <w:color w:val="000000"/>
          <w:sz w:val="22"/>
          <w:szCs w:val="22"/>
          <w:lang w:val="ru-RU"/>
        </w:rPr>
        <w:t>..в Словении проходят многочисленные гастрономические фестивали. Среди них – фестиваль солеваров, фестиваль желаний, каштановое воскресенье и день фасоли.</w:t>
      </w:r>
    </w:p>
    <w:p w14:paraId="2B8F99FD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b/>
          <w:color w:val="78A22F"/>
          <w:sz w:val="22"/>
          <w:szCs w:val="22"/>
          <w:lang w:val="ru-RU"/>
        </w:rPr>
      </w:pPr>
    </w:p>
    <w:p w14:paraId="3F135215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bCs/>
          <w:color w:val="000000"/>
          <w:sz w:val="22"/>
          <w:szCs w:val="22"/>
          <w:lang w:val="ru-RU"/>
        </w:rPr>
      </w:pPr>
      <w:r w:rsidRPr="00FB10D9">
        <w:rPr>
          <w:rFonts w:ascii="Verdana" w:hAnsi="Verdana" w:cs="Tahoma"/>
          <w:bCs/>
          <w:color w:val="000000"/>
          <w:sz w:val="22"/>
          <w:szCs w:val="22"/>
          <w:lang w:val="ru-RU"/>
        </w:rPr>
        <w:t>...в Словении вы можете за собственные деньги переночевать в тюремной камере. Хостел «</w:t>
      </w:r>
      <w:proofErr w:type="spellStart"/>
      <w:r w:rsidRPr="00FB10D9">
        <w:rPr>
          <w:rFonts w:ascii="Verdana" w:hAnsi="Verdana" w:cs="Tahoma"/>
          <w:bCs/>
          <w:color w:val="000000"/>
          <w:sz w:val="22"/>
          <w:szCs w:val="22"/>
          <w:lang w:val="ru-RU"/>
        </w:rPr>
        <w:t>Целица</w:t>
      </w:r>
      <w:proofErr w:type="spellEnd"/>
      <w:r w:rsidRPr="00FB10D9">
        <w:rPr>
          <w:rFonts w:ascii="Verdana" w:hAnsi="Verdana" w:cs="Tahoma"/>
          <w:bCs/>
          <w:color w:val="000000"/>
          <w:sz w:val="22"/>
          <w:szCs w:val="22"/>
          <w:lang w:val="ru-RU"/>
        </w:rPr>
        <w:t>» (</w:t>
      </w:r>
      <w:proofErr w:type="spellStart"/>
      <w:r w:rsidRPr="00FB10D9">
        <w:rPr>
          <w:rFonts w:ascii="Verdana" w:hAnsi="Verdana" w:cs="Tahoma"/>
          <w:bCs/>
          <w:color w:val="000000"/>
          <w:sz w:val="22"/>
          <w:szCs w:val="22"/>
          <w:lang w:val="ru-RU"/>
        </w:rPr>
        <w:t>Celica</w:t>
      </w:r>
      <w:proofErr w:type="spellEnd"/>
      <w:r w:rsidRPr="00FB10D9">
        <w:rPr>
          <w:rFonts w:ascii="Verdana" w:hAnsi="Verdana" w:cs="Tahoma"/>
          <w:bCs/>
          <w:color w:val="000000"/>
          <w:sz w:val="22"/>
          <w:szCs w:val="22"/>
          <w:lang w:val="ru-RU"/>
        </w:rPr>
        <w:t>, «Камера») в Любляне представляет собой бывшую военную тюрьму, в которой были заботливо организованы комфортабельные «камеры» для гостей.</w:t>
      </w:r>
    </w:p>
    <w:p w14:paraId="6340BAEE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bCs/>
          <w:color w:val="000000"/>
          <w:sz w:val="22"/>
          <w:szCs w:val="22"/>
          <w:lang w:val="ru-RU"/>
        </w:rPr>
      </w:pPr>
    </w:p>
    <w:p w14:paraId="45502B5B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  <w:r w:rsidRPr="00FB10D9">
        <w:rPr>
          <w:rFonts w:ascii="Verdana" w:hAnsi="Verdana" w:cs="Tahoma"/>
          <w:sz w:val="22"/>
          <w:szCs w:val="22"/>
          <w:lang w:val="ru-RU"/>
        </w:rPr>
        <w:t xml:space="preserve">...на островке озера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Блед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(</w:t>
      </w:r>
      <w:proofErr w:type="spellStart"/>
      <w:r w:rsidRPr="00FB10D9">
        <w:rPr>
          <w:rFonts w:ascii="Verdana" w:hAnsi="Verdana" w:cs="Tahoma"/>
          <w:sz w:val="22"/>
          <w:szCs w:val="22"/>
          <w:lang w:val="en-GB"/>
        </w:rPr>
        <w:t>Blejski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</w:t>
      </w:r>
      <w:proofErr w:type="spellStart"/>
      <w:r w:rsidRPr="00FB10D9">
        <w:rPr>
          <w:rFonts w:ascii="Verdana" w:hAnsi="Verdana" w:cs="Tahoma"/>
          <w:sz w:val="22"/>
          <w:szCs w:val="22"/>
          <w:lang w:val="en-GB"/>
        </w:rPr>
        <w:t>otok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>) по-прежнему проводятся свадебные церемонии. По традиции, чтобы брак был долгим и счастливым, жених должен на руках пронести невесту через все 99 ступенек, которые нужно преодолеть, чтобы подняться на остров.</w:t>
      </w:r>
    </w:p>
    <w:p w14:paraId="2F9C154E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11EA239C" w14:textId="77777777" w:rsidR="00432057" w:rsidRPr="00FB10D9" w:rsidRDefault="00432057" w:rsidP="00432057">
      <w:pPr>
        <w:spacing w:line="100" w:lineRule="atLeast"/>
        <w:jc w:val="both"/>
        <w:rPr>
          <w:rFonts w:ascii="Verdana" w:hAnsi="Verdana" w:cs="Tahoma"/>
          <w:b/>
          <w:smallCaps/>
          <w:color w:val="78A22F"/>
          <w:sz w:val="22"/>
          <w:szCs w:val="22"/>
          <w:lang w:val="ru-RU"/>
        </w:rPr>
      </w:pPr>
      <w:r w:rsidRPr="00FB10D9">
        <w:rPr>
          <w:rFonts w:ascii="Verdana" w:hAnsi="Verdana" w:cs="Tahoma"/>
          <w:b/>
          <w:smallCaps/>
          <w:color w:val="78A22F"/>
          <w:sz w:val="22"/>
          <w:szCs w:val="22"/>
          <w:lang w:val="ru-RU"/>
        </w:rPr>
        <w:lastRenderedPageBreak/>
        <w:t>Самые-самые. Маленькая страна с большими достижениями</w:t>
      </w:r>
    </w:p>
    <w:p w14:paraId="5E64DC14" w14:textId="77777777" w:rsidR="00432057" w:rsidRPr="00FB10D9" w:rsidRDefault="00432057" w:rsidP="00432057">
      <w:pPr>
        <w:spacing w:line="100" w:lineRule="atLeast"/>
        <w:jc w:val="both"/>
        <w:rPr>
          <w:rFonts w:ascii="Verdana" w:hAnsi="Verdana" w:cs="Tahoma"/>
          <w:smallCaps/>
          <w:color w:val="78A22F"/>
          <w:sz w:val="22"/>
          <w:szCs w:val="22"/>
          <w:lang w:val="ru-RU"/>
        </w:rPr>
      </w:pPr>
    </w:p>
    <w:p w14:paraId="5E5BE53F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b/>
          <w:color w:val="78A22F"/>
          <w:sz w:val="22"/>
          <w:szCs w:val="22"/>
          <w:lang w:val="ru-RU"/>
        </w:rPr>
      </w:pPr>
    </w:p>
    <w:p w14:paraId="06769701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  <w:r w:rsidRPr="00FB10D9">
        <w:rPr>
          <w:rFonts w:ascii="Verdana" w:hAnsi="Verdana" w:cs="Tahoma"/>
          <w:sz w:val="22"/>
          <w:szCs w:val="22"/>
          <w:lang w:val="ru-RU"/>
        </w:rPr>
        <w:t xml:space="preserve">...пещера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Виленица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(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Vilenica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) у местечка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Локев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(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Lokev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>) является старейшей пещерой в Европе, открытой для туристов –экскурсии по ней проходят с 1633 года. В Танцевальном зале пещеры ежегодно проходит присуждение литературной награды «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Виленица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>».</w:t>
      </w:r>
    </w:p>
    <w:p w14:paraId="0E8BB12C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2018941E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  <w:r w:rsidRPr="00FB10D9">
        <w:rPr>
          <w:rFonts w:ascii="Verdana" w:hAnsi="Verdana" w:cs="Tahoma"/>
          <w:sz w:val="22"/>
          <w:szCs w:val="22"/>
          <w:lang w:val="ru-RU"/>
        </w:rPr>
        <w:t>...самое большое количество знаменитых кремовых пирожных «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кремшнита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>» («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kremšnita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») изготовили в кондитерской отеля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Hotel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Park на озере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Блед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(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Bled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) – более десяти миллионов. Оригинальный рецепт кондитера Иштвана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Лукачевича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(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Ištvan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Lukačevič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>) остается неизменным с 1953 года.</w:t>
      </w:r>
    </w:p>
    <w:p w14:paraId="69F7000A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43C961DD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  <w:r w:rsidRPr="00FB10D9">
        <w:rPr>
          <w:rFonts w:ascii="Verdana" w:hAnsi="Verdana" w:cs="Tahoma"/>
          <w:sz w:val="22"/>
          <w:szCs w:val="22"/>
          <w:lang w:val="ru-RU"/>
        </w:rPr>
        <w:t xml:space="preserve">...столовая угольной шахты в городе </w:t>
      </w:r>
      <w:hyperlink r:id="rId9" w:tgtFrame="_self" w:tooltip="Веленье " w:history="1">
        <w:r w:rsidRPr="00FB10D9">
          <w:rPr>
            <w:rFonts w:ascii="Verdana" w:hAnsi="Verdana" w:cs="Tahoma"/>
            <w:sz w:val="22"/>
            <w:szCs w:val="22"/>
            <w:lang w:val="ru-RU"/>
          </w:rPr>
          <w:t>Веленье</w:t>
        </w:r>
      </w:hyperlink>
      <w:r w:rsidRPr="00FB10D9">
        <w:rPr>
          <w:rFonts w:ascii="Verdana" w:hAnsi="Verdana" w:cs="Tahoma"/>
          <w:sz w:val="22"/>
          <w:szCs w:val="22"/>
          <w:lang w:val="ru-RU"/>
        </w:rPr>
        <w:t xml:space="preserve"> (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Velenje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>) лежит на глубине 160 метров под поверхностью земли и является самым глубоким пунктом питания в Европе. Длина столовой составляет около 15 метров, за ее 12 столами может одновременно обедать 48 человек.</w:t>
      </w:r>
    </w:p>
    <w:p w14:paraId="1FBC3A26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130F75A3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  <w:r w:rsidRPr="00FB10D9">
        <w:rPr>
          <w:rFonts w:ascii="Verdana" w:hAnsi="Verdana" w:cs="Tahoma"/>
          <w:sz w:val="22"/>
          <w:szCs w:val="22"/>
          <w:lang w:val="ru-RU"/>
        </w:rPr>
        <w:t xml:space="preserve">...словенец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Даво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Карничар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(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Davo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Karničar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) первым спустился на лыжах с высочайшей вершины мира – горы Эверест?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Карничар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также является первым человеком в мире, которому удалось спуститься на лыжах со всех высочайших вершин семи континентов.</w:t>
      </w:r>
    </w:p>
    <w:p w14:paraId="532099AC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24B442D0" w14:textId="77777777" w:rsidR="00432057" w:rsidRPr="00FB10D9" w:rsidRDefault="00432057" w:rsidP="00432057">
      <w:pPr>
        <w:spacing w:line="100" w:lineRule="atLeast"/>
        <w:jc w:val="both"/>
        <w:rPr>
          <w:rFonts w:ascii="Verdana" w:hAnsi="Verdana" w:cs="Tahoma"/>
          <w:b/>
          <w:smallCaps/>
          <w:color w:val="78A22F"/>
          <w:sz w:val="22"/>
          <w:szCs w:val="22"/>
          <w:lang w:val="ru-RU"/>
        </w:rPr>
      </w:pPr>
      <w:r w:rsidRPr="00FB10D9">
        <w:rPr>
          <w:rFonts w:ascii="Verdana" w:hAnsi="Verdana" w:cs="Tahoma"/>
          <w:b/>
          <w:smallCaps/>
          <w:color w:val="78A22F"/>
          <w:sz w:val="22"/>
          <w:szCs w:val="22"/>
          <w:lang w:val="ru-RU"/>
        </w:rPr>
        <w:t>Исторические вехи. Маленькая страна с великой историей.</w:t>
      </w:r>
    </w:p>
    <w:p w14:paraId="3273EB8C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</w:p>
    <w:p w14:paraId="2420265D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sz w:val="22"/>
          <w:szCs w:val="22"/>
          <w:lang w:val="ru-RU"/>
        </w:rPr>
      </w:pPr>
      <w:r w:rsidRPr="00FB10D9">
        <w:rPr>
          <w:rFonts w:ascii="Verdana" w:hAnsi="Verdana" w:cs="Tahoma"/>
          <w:sz w:val="22"/>
          <w:szCs w:val="22"/>
          <w:lang w:val="ru-RU"/>
        </w:rPr>
        <w:t xml:space="preserve">...в Словении Вы можете увидеть настоящие следы динозавров? Следы времен верхнего триаса, возраст которых, вероятно, составляет около 200 миллионов лет, Вы можете осмотреть на горе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Заларьев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врх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(</w:t>
      </w:r>
      <w:proofErr w:type="spellStart"/>
      <w:r w:rsidRPr="00FB10D9">
        <w:rPr>
          <w:rFonts w:ascii="Verdana" w:hAnsi="Verdana" w:cs="Tahoma"/>
          <w:sz w:val="22"/>
          <w:szCs w:val="22"/>
          <w:lang w:val="en-GB"/>
        </w:rPr>
        <w:t>Zalarjev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</w:t>
      </w:r>
      <w:proofErr w:type="spellStart"/>
      <w:r w:rsidRPr="00FB10D9">
        <w:rPr>
          <w:rFonts w:ascii="Verdana" w:hAnsi="Verdana" w:cs="Tahoma"/>
          <w:sz w:val="22"/>
          <w:szCs w:val="22"/>
          <w:lang w:val="en-GB"/>
        </w:rPr>
        <w:t>vrh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) неподалеку от города </w:t>
      </w:r>
      <w:proofErr w:type="spellStart"/>
      <w:r w:rsidRPr="00FB10D9">
        <w:rPr>
          <w:rFonts w:ascii="Verdana" w:hAnsi="Verdana" w:cs="Tahoma"/>
          <w:sz w:val="22"/>
          <w:szCs w:val="22"/>
          <w:lang w:val="ru-RU"/>
        </w:rPr>
        <w:t>Идрия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 xml:space="preserve"> (</w:t>
      </w:r>
      <w:proofErr w:type="spellStart"/>
      <w:r w:rsidRPr="00FB10D9">
        <w:rPr>
          <w:rFonts w:ascii="Verdana" w:hAnsi="Verdana" w:cs="Tahoma"/>
          <w:sz w:val="22"/>
          <w:szCs w:val="22"/>
          <w:lang w:val="en-GB"/>
        </w:rPr>
        <w:t>Idrija</w:t>
      </w:r>
      <w:proofErr w:type="spellEnd"/>
      <w:r w:rsidRPr="00FB10D9">
        <w:rPr>
          <w:rFonts w:ascii="Verdana" w:hAnsi="Verdana" w:cs="Tahoma"/>
          <w:sz w:val="22"/>
          <w:szCs w:val="22"/>
          <w:lang w:val="ru-RU"/>
        </w:rPr>
        <w:t>).</w:t>
      </w:r>
    </w:p>
    <w:p w14:paraId="006C82B9" w14:textId="77777777" w:rsidR="00432057" w:rsidRPr="00FB10D9" w:rsidRDefault="00432057" w:rsidP="00432057">
      <w:pPr>
        <w:spacing w:line="276" w:lineRule="auto"/>
        <w:jc w:val="both"/>
        <w:rPr>
          <w:rFonts w:ascii="Verdana" w:hAnsi="Verdana" w:cs="Tahoma"/>
          <w:b/>
          <w:color w:val="78A22F"/>
          <w:sz w:val="22"/>
          <w:szCs w:val="22"/>
          <w:lang w:val="ru-RU"/>
        </w:rPr>
      </w:pPr>
    </w:p>
    <w:p w14:paraId="5DDFAAE1" w14:textId="77777777" w:rsidR="00432057" w:rsidRPr="00FB10D9" w:rsidRDefault="00432057" w:rsidP="00432057">
      <w:pPr>
        <w:jc w:val="both"/>
        <w:rPr>
          <w:rFonts w:ascii="Verdana" w:hAnsi="Verdana"/>
          <w:sz w:val="22"/>
          <w:szCs w:val="22"/>
          <w:lang w:val="ru-RU"/>
        </w:rPr>
      </w:pPr>
      <w:r w:rsidRPr="00FB10D9">
        <w:rPr>
          <w:rFonts w:ascii="Verdana" w:hAnsi="Verdana"/>
          <w:sz w:val="22"/>
          <w:szCs w:val="22"/>
          <w:lang w:val="ru-RU"/>
        </w:rPr>
        <w:t>...«</w:t>
      </w:r>
      <w:proofErr w:type="spellStart"/>
      <w:r w:rsidRPr="00FB10D9">
        <w:rPr>
          <w:rFonts w:ascii="Verdana" w:hAnsi="Verdana"/>
          <w:sz w:val="22"/>
          <w:szCs w:val="22"/>
          <w:lang w:val="ru-RU"/>
        </w:rPr>
        <w:t>Брижинские</w:t>
      </w:r>
      <w:proofErr w:type="spellEnd"/>
      <w:r w:rsidRPr="00FB10D9">
        <w:rPr>
          <w:rFonts w:ascii="Verdana" w:hAnsi="Verdana"/>
          <w:sz w:val="22"/>
          <w:szCs w:val="22"/>
          <w:lang w:val="ru-RU"/>
        </w:rPr>
        <w:t xml:space="preserve"> (</w:t>
      </w:r>
      <w:proofErr w:type="spellStart"/>
      <w:r w:rsidRPr="00FB10D9">
        <w:rPr>
          <w:rFonts w:ascii="Verdana" w:hAnsi="Verdana"/>
          <w:sz w:val="22"/>
          <w:szCs w:val="22"/>
          <w:lang w:val="ru-RU"/>
        </w:rPr>
        <w:t>Фрейзингенские</w:t>
      </w:r>
      <w:proofErr w:type="spellEnd"/>
      <w:r w:rsidRPr="00FB10D9">
        <w:rPr>
          <w:rFonts w:ascii="Verdana" w:hAnsi="Verdana"/>
          <w:sz w:val="22"/>
          <w:szCs w:val="22"/>
          <w:lang w:val="ru-RU"/>
        </w:rPr>
        <w:t>) отрывки» – наиболее древний из сохранившихся до наших дней письменных документов на словенском языке, а также наиболее древний документ на славянских языках вообще? Манускрипт представляет собой три религиозных текста, которые были написаны в районе 1000 года. Документ хранится в Баварском музее в Мюнхене.</w:t>
      </w:r>
    </w:p>
    <w:p w14:paraId="68AB5201" w14:textId="77777777" w:rsidR="00432057" w:rsidRPr="00FB10D9" w:rsidRDefault="00432057" w:rsidP="00432057">
      <w:pPr>
        <w:jc w:val="both"/>
        <w:rPr>
          <w:rFonts w:ascii="Verdana" w:hAnsi="Verdana"/>
          <w:sz w:val="22"/>
          <w:szCs w:val="22"/>
          <w:lang w:val="ru-RU"/>
        </w:rPr>
      </w:pPr>
    </w:p>
    <w:p w14:paraId="0F75D49F" w14:textId="77777777" w:rsidR="00432057" w:rsidRPr="00FB10D9" w:rsidRDefault="00432057" w:rsidP="00432057">
      <w:pPr>
        <w:jc w:val="both"/>
        <w:rPr>
          <w:rFonts w:ascii="Verdana" w:hAnsi="Verdana"/>
          <w:sz w:val="22"/>
          <w:szCs w:val="22"/>
          <w:lang w:val="ru-RU"/>
        </w:rPr>
      </w:pPr>
      <w:r w:rsidRPr="00FB10D9">
        <w:rPr>
          <w:rFonts w:ascii="Verdana" w:hAnsi="Verdana"/>
          <w:sz w:val="22"/>
          <w:szCs w:val="22"/>
          <w:lang w:val="ru-RU"/>
        </w:rPr>
        <w:t xml:space="preserve">...архитектурное лицо столицы Словении во многом определил знаменитый словенский архитектор </w:t>
      </w:r>
      <w:proofErr w:type="spellStart"/>
      <w:r w:rsidRPr="00FB10D9">
        <w:rPr>
          <w:rStyle w:val="Krepko"/>
          <w:rFonts w:ascii="Verdana" w:hAnsi="Verdana"/>
          <w:sz w:val="22"/>
          <w:szCs w:val="22"/>
          <w:lang w:val="ru-RU"/>
        </w:rPr>
        <w:t>Йоже</w:t>
      </w:r>
      <w:proofErr w:type="spellEnd"/>
      <w:r w:rsidRPr="00FB10D9">
        <w:rPr>
          <w:rStyle w:val="Krepko"/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FB10D9">
        <w:rPr>
          <w:rStyle w:val="Krepko"/>
          <w:rFonts w:ascii="Verdana" w:hAnsi="Verdana"/>
          <w:sz w:val="22"/>
          <w:szCs w:val="22"/>
          <w:lang w:val="ru-RU"/>
        </w:rPr>
        <w:t>Плечник</w:t>
      </w:r>
      <w:proofErr w:type="spellEnd"/>
      <w:r w:rsidRPr="00FB10D9">
        <w:rPr>
          <w:rFonts w:ascii="Verdana" w:hAnsi="Verdana"/>
          <w:sz w:val="22"/>
          <w:szCs w:val="22"/>
          <w:lang w:val="ru-RU"/>
        </w:rPr>
        <w:t xml:space="preserve"> (</w:t>
      </w:r>
      <w:r w:rsidRPr="00FB10D9">
        <w:rPr>
          <w:rFonts w:ascii="Verdana" w:hAnsi="Verdana"/>
          <w:sz w:val="22"/>
          <w:szCs w:val="22"/>
        </w:rPr>
        <w:t>Jo</w:t>
      </w:r>
      <w:r w:rsidRPr="00FB10D9">
        <w:rPr>
          <w:rFonts w:ascii="Verdana" w:hAnsi="Verdana"/>
          <w:sz w:val="22"/>
          <w:szCs w:val="22"/>
          <w:lang w:val="ru-RU"/>
        </w:rPr>
        <w:t>ž</w:t>
      </w:r>
      <w:r w:rsidRPr="00FB10D9">
        <w:rPr>
          <w:rFonts w:ascii="Verdana" w:hAnsi="Verdana"/>
          <w:sz w:val="22"/>
          <w:szCs w:val="22"/>
        </w:rPr>
        <w:t>e</w:t>
      </w:r>
      <w:r w:rsidRPr="00FB10D9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FB10D9">
        <w:rPr>
          <w:rFonts w:ascii="Verdana" w:hAnsi="Verdana"/>
          <w:sz w:val="22"/>
          <w:szCs w:val="22"/>
        </w:rPr>
        <w:t>Ple</w:t>
      </w:r>
      <w:proofErr w:type="spellEnd"/>
      <w:r w:rsidRPr="00FB10D9">
        <w:rPr>
          <w:rFonts w:ascii="Verdana" w:hAnsi="Verdana"/>
          <w:sz w:val="22"/>
          <w:szCs w:val="22"/>
          <w:lang w:val="ru-RU"/>
        </w:rPr>
        <w:t>č</w:t>
      </w:r>
      <w:proofErr w:type="spellStart"/>
      <w:r w:rsidRPr="00FB10D9">
        <w:rPr>
          <w:rFonts w:ascii="Verdana" w:hAnsi="Verdana"/>
          <w:sz w:val="22"/>
          <w:szCs w:val="22"/>
        </w:rPr>
        <w:t>nik</w:t>
      </w:r>
      <w:proofErr w:type="spellEnd"/>
      <w:r w:rsidRPr="00FB10D9">
        <w:rPr>
          <w:rFonts w:ascii="Verdana" w:hAnsi="Verdana"/>
          <w:sz w:val="22"/>
          <w:szCs w:val="22"/>
          <w:lang w:val="ru-RU"/>
        </w:rPr>
        <w:t>)? Его влияние на общий вид Любляны оказалось настолько велико, что теперь главный словенский город иногда так и называют – «</w:t>
      </w:r>
      <w:proofErr w:type="spellStart"/>
      <w:r w:rsidRPr="00FB10D9">
        <w:rPr>
          <w:rFonts w:ascii="Verdana" w:hAnsi="Verdana"/>
          <w:sz w:val="22"/>
          <w:szCs w:val="22"/>
          <w:lang w:val="ru-RU"/>
        </w:rPr>
        <w:t>Плечникова</w:t>
      </w:r>
      <w:proofErr w:type="spellEnd"/>
      <w:r w:rsidRPr="00FB10D9">
        <w:rPr>
          <w:rFonts w:ascii="Verdana" w:hAnsi="Verdana"/>
          <w:sz w:val="22"/>
          <w:szCs w:val="22"/>
          <w:lang w:val="ru-RU"/>
        </w:rPr>
        <w:t xml:space="preserve"> Любляна».</w:t>
      </w:r>
    </w:p>
    <w:p w14:paraId="70F7A16F" w14:textId="255863DF" w:rsidR="001B3B0E" w:rsidRPr="00432057" w:rsidRDefault="001B3B0E" w:rsidP="00432057"/>
    <w:sectPr w:rsidR="001B3B0E" w:rsidRPr="00432057" w:rsidSect="00E90F4E">
      <w:headerReference w:type="default" r:id="rId10"/>
      <w:footerReference w:type="even" r:id="rId11"/>
      <w:footerReference w:type="default" r:id="rId12"/>
      <w:pgSz w:w="11900" w:h="16840"/>
      <w:pgMar w:top="1440" w:right="1440" w:bottom="2269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BD2E0" w14:textId="77777777" w:rsidR="00C433E5" w:rsidRDefault="00C433E5" w:rsidP="00F85BF6">
      <w:r>
        <w:separator/>
      </w:r>
    </w:p>
  </w:endnote>
  <w:endnote w:type="continuationSeparator" w:id="0">
    <w:p w14:paraId="3075F1C3" w14:textId="77777777" w:rsidR="00C433E5" w:rsidRDefault="00C433E5" w:rsidP="00F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05BEB" w14:textId="4687A6FE" w:rsidR="00554B91" w:rsidRDefault="00554B91" w:rsidP="00554B91">
    <w:pPr>
      <w:pStyle w:val="Noga"/>
      <w:ind w:hanging="1418"/>
    </w:pPr>
    <w:r>
      <w:rPr>
        <w:noProof/>
        <w:lang w:val="sl-SI" w:eastAsia="sl-SI"/>
      </w:rPr>
      <w:drawing>
        <wp:inline distT="0" distB="0" distL="0" distR="0" wp14:anchorId="5D1E460C" wp14:editId="1AC3ED43">
          <wp:extent cx="7542329" cy="1137431"/>
          <wp:effectExtent l="0" t="0" r="190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x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329" cy="113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B5BEE" w14:textId="3CC924F1" w:rsidR="00B378B8" w:rsidRDefault="00B378B8" w:rsidP="0037269B">
    <w:pPr>
      <w:pStyle w:val="Noga"/>
      <w:tabs>
        <w:tab w:val="clear" w:pos="4320"/>
        <w:tab w:val="clear" w:pos="8640"/>
        <w:tab w:val="left" w:pos="320"/>
      </w:tabs>
      <w:ind w:right="-1765" w:hanging="567"/>
    </w:pPr>
  </w:p>
  <w:p w14:paraId="26912F63" w14:textId="37A3E425" w:rsidR="00B378B8" w:rsidRDefault="0037269B" w:rsidP="00544828">
    <w:pPr>
      <w:pStyle w:val="Noga"/>
      <w:ind w:left="-1800" w:right="-1765"/>
      <w:jc w:val="center"/>
    </w:pPr>
    <w:r>
      <w:rPr>
        <w:noProof/>
        <w:lang w:val="sl-SI" w:eastAsia="sl-SI"/>
      </w:rPr>
      <w:drawing>
        <wp:inline distT="0" distB="0" distL="0" distR="0" wp14:anchorId="2574311D" wp14:editId="6DE4BCD7">
          <wp:extent cx="7559464" cy="1140016"/>
          <wp:effectExtent l="0" t="0" r="1016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64" cy="114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593DB" w14:textId="77777777" w:rsidR="00C433E5" w:rsidRDefault="00C433E5" w:rsidP="00F85BF6">
      <w:r>
        <w:separator/>
      </w:r>
    </w:p>
  </w:footnote>
  <w:footnote w:type="continuationSeparator" w:id="0">
    <w:p w14:paraId="1191465B" w14:textId="77777777" w:rsidR="00C433E5" w:rsidRDefault="00C433E5" w:rsidP="00F8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6F0DF" w14:textId="3EF519E3" w:rsidR="00B378B8" w:rsidRDefault="00B378B8" w:rsidP="00882D97">
    <w:pPr>
      <w:pStyle w:val="Glava"/>
      <w:ind w:left="-709" w:right="-433"/>
    </w:pPr>
    <w:r>
      <w:t xml:space="preserve">  </w:t>
    </w:r>
    <w:r>
      <w:rPr>
        <w:noProof/>
        <w:lang w:val="sl-SI" w:eastAsia="sl-SI"/>
      </w:rPr>
      <w:drawing>
        <wp:inline distT="0" distB="0" distL="0" distR="0" wp14:anchorId="4DDF544E" wp14:editId="30917966">
          <wp:extent cx="1181100" cy="590827"/>
          <wp:effectExtent l="0" t="0" r="0" b="0"/>
          <wp:docPr id="19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 w:rsidR="0037269B">
      <w:t xml:space="preserve">     </w:t>
    </w:r>
    <w:r w:rsidRPr="00544828">
      <w:t xml:space="preserve"> </w:t>
    </w:r>
  </w:p>
  <w:p w14:paraId="3C6397B1" w14:textId="77777777" w:rsidR="00B378B8" w:rsidRDefault="00B378B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6FB7"/>
    <w:multiLevelType w:val="hybridMultilevel"/>
    <w:tmpl w:val="001C698A"/>
    <w:lvl w:ilvl="0" w:tplc="B5BA29D0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9BBB59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F6"/>
    <w:rsid w:val="00036316"/>
    <w:rsid w:val="00057146"/>
    <w:rsid w:val="0010372B"/>
    <w:rsid w:val="00131A8E"/>
    <w:rsid w:val="00177E10"/>
    <w:rsid w:val="001A7D59"/>
    <w:rsid w:val="001B3B0E"/>
    <w:rsid w:val="00232C82"/>
    <w:rsid w:val="0024743C"/>
    <w:rsid w:val="00253207"/>
    <w:rsid w:val="00263318"/>
    <w:rsid w:val="002A510C"/>
    <w:rsid w:val="002E1B8B"/>
    <w:rsid w:val="002E5BB8"/>
    <w:rsid w:val="0037269B"/>
    <w:rsid w:val="003747ED"/>
    <w:rsid w:val="003C790E"/>
    <w:rsid w:val="003E067E"/>
    <w:rsid w:val="003E7F35"/>
    <w:rsid w:val="00432057"/>
    <w:rsid w:val="00544828"/>
    <w:rsid w:val="00554B91"/>
    <w:rsid w:val="00560B31"/>
    <w:rsid w:val="00564E45"/>
    <w:rsid w:val="005720D3"/>
    <w:rsid w:val="005B7693"/>
    <w:rsid w:val="005C0F78"/>
    <w:rsid w:val="006E1B1B"/>
    <w:rsid w:val="007171F2"/>
    <w:rsid w:val="007504A4"/>
    <w:rsid w:val="007A7C99"/>
    <w:rsid w:val="00812A6F"/>
    <w:rsid w:val="0085292E"/>
    <w:rsid w:val="00882D97"/>
    <w:rsid w:val="00897016"/>
    <w:rsid w:val="008D0458"/>
    <w:rsid w:val="00966B8A"/>
    <w:rsid w:val="00984AAB"/>
    <w:rsid w:val="009D7032"/>
    <w:rsid w:val="009E57B5"/>
    <w:rsid w:val="00A75FBF"/>
    <w:rsid w:val="00B378B8"/>
    <w:rsid w:val="00B41BC7"/>
    <w:rsid w:val="00B45E75"/>
    <w:rsid w:val="00B47A58"/>
    <w:rsid w:val="00B734D4"/>
    <w:rsid w:val="00BA66B3"/>
    <w:rsid w:val="00C32B61"/>
    <w:rsid w:val="00C433E5"/>
    <w:rsid w:val="00C74E4A"/>
    <w:rsid w:val="00C83E3C"/>
    <w:rsid w:val="00CD7937"/>
    <w:rsid w:val="00D01992"/>
    <w:rsid w:val="00D02E08"/>
    <w:rsid w:val="00D50598"/>
    <w:rsid w:val="00DA39B2"/>
    <w:rsid w:val="00DB2F9A"/>
    <w:rsid w:val="00DC09A8"/>
    <w:rsid w:val="00E35BE1"/>
    <w:rsid w:val="00E90F4E"/>
    <w:rsid w:val="00EB537E"/>
    <w:rsid w:val="00F171D7"/>
    <w:rsid w:val="00F8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6D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5BF6"/>
  </w:style>
  <w:style w:type="paragraph" w:styleId="Noga">
    <w:name w:val="footer"/>
    <w:basedOn w:val="Navaden"/>
    <w:link w:val="NogaZnak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85BF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85BF6"/>
    <w:rPr>
      <w:rFonts w:ascii="Lucida Grande" w:hAnsi="Lucida Grande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C0F78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avaden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uiPriority w:val="59"/>
    <w:rsid w:val="0037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A7D59"/>
    <w:rPr>
      <w:sz w:val="24"/>
      <w:szCs w:val="24"/>
    </w:rPr>
  </w:style>
  <w:style w:type="character" w:styleId="Hiperpovezava">
    <w:name w:val="Hyperlink"/>
    <w:uiPriority w:val="99"/>
    <w:unhideWhenUsed/>
    <w:rsid w:val="001A7D59"/>
    <w:rPr>
      <w:rFonts w:ascii="Times New Roman" w:hAnsi="Times New Roman" w:cs="Times New Roman" w:hint="default"/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4320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5BF6"/>
  </w:style>
  <w:style w:type="paragraph" w:styleId="Noga">
    <w:name w:val="footer"/>
    <w:basedOn w:val="Navaden"/>
    <w:link w:val="NogaZnak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85BF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85BF6"/>
    <w:rPr>
      <w:rFonts w:ascii="Lucida Grande" w:hAnsi="Lucida Grande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C0F78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avaden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uiPriority w:val="59"/>
    <w:rsid w:val="0037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A7D59"/>
    <w:rPr>
      <w:sz w:val="24"/>
      <w:szCs w:val="24"/>
    </w:rPr>
  </w:style>
  <w:style w:type="character" w:styleId="Hiperpovezava">
    <w:name w:val="Hyperlink"/>
    <w:uiPriority w:val="99"/>
    <w:unhideWhenUsed/>
    <w:rsid w:val="001A7D59"/>
    <w:rPr>
      <w:rFonts w:ascii="Times New Roman" w:hAnsi="Times New Roman" w:cs="Times New Roman" w:hint="default"/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432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lovenia.info/ru/-ctg-kraji/Velenje.htm?_ctg_kraji=2717&amp;lng=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DCD45-DC39-4CD4-B352-22E55A19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Maša Puklavec</cp:lastModifiedBy>
  <cp:revision>2</cp:revision>
  <cp:lastPrinted>2013-04-17T14:54:00Z</cp:lastPrinted>
  <dcterms:created xsi:type="dcterms:W3CDTF">2015-03-16T16:04:00Z</dcterms:created>
  <dcterms:modified xsi:type="dcterms:W3CDTF">2015-03-16T16:04:00Z</dcterms:modified>
</cp:coreProperties>
</file>