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EAAC0" w14:textId="77777777" w:rsidR="00E9790B" w:rsidRPr="00E9790B" w:rsidRDefault="00E9790B" w:rsidP="00923896">
      <w:pPr>
        <w:pStyle w:val="NoSpacing"/>
        <w:rPr>
          <w:b/>
          <w:sz w:val="20"/>
          <w:szCs w:val="20"/>
        </w:rPr>
      </w:pPr>
    </w:p>
    <w:p w14:paraId="476E03F5" w14:textId="1BE44A74" w:rsidR="00282D99" w:rsidRPr="00923896" w:rsidRDefault="00303B58" w:rsidP="00923896">
      <w:pPr>
        <w:pStyle w:val="NoSpacing"/>
        <w:rPr>
          <w:b/>
        </w:rPr>
      </w:pPr>
      <w:r w:rsidRPr="00923896">
        <w:rPr>
          <w:b/>
        </w:rPr>
        <w:t>Številka</w:t>
      </w:r>
      <w:r w:rsidR="0081379C">
        <w:rPr>
          <w:b/>
        </w:rPr>
        <w:t>:</w:t>
      </w:r>
      <w:r w:rsidR="0081379C" w:rsidRPr="0081379C">
        <w:t xml:space="preserve"> </w:t>
      </w:r>
      <w:r w:rsidR="0081379C" w:rsidRPr="0081379C">
        <w:rPr>
          <w:b/>
        </w:rPr>
        <w:t>JN-2337/2016-S-POG-STO</w:t>
      </w:r>
    </w:p>
    <w:p w14:paraId="43EAAAFE" w14:textId="0D549BB0" w:rsidR="00303B58" w:rsidRDefault="00303B58" w:rsidP="00923896">
      <w:pPr>
        <w:pStyle w:val="NoSpacing"/>
        <w:rPr>
          <w:b/>
        </w:rPr>
      </w:pPr>
      <w:r w:rsidRPr="00923896">
        <w:rPr>
          <w:b/>
        </w:rPr>
        <w:t xml:space="preserve">Datum: </w:t>
      </w:r>
      <w:r w:rsidR="0050028B">
        <w:rPr>
          <w:b/>
        </w:rPr>
        <w:t>14</w:t>
      </w:r>
      <w:r w:rsidR="001C7D9F">
        <w:rPr>
          <w:b/>
        </w:rPr>
        <w:t>. 12. 2016</w:t>
      </w:r>
    </w:p>
    <w:p w14:paraId="37D23C0F" w14:textId="77777777" w:rsidR="00923896" w:rsidRPr="00E9790B" w:rsidRDefault="00923896" w:rsidP="00923896">
      <w:pPr>
        <w:pStyle w:val="NoSpacing"/>
        <w:rPr>
          <w:b/>
          <w:sz w:val="20"/>
          <w:szCs w:val="20"/>
        </w:rPr>
      </w:pPr>
    </w:p>
    <w:p w14:paraId="6AE9742B" w14:textId="77777777" w:rsidR="00E9790B" w:rsidRPr="00E45D7D" w:rsidRDefault="00E9790B" w:rsidP="002D3DD1">
      <w:pPr>
        <w:jc w:val="center"/>
        <w:rPr>
          <w:b/>
          <w:sz w:val="10"/>
          <w:szCs w:val="10"/>
        </w:rPr>
      </w:pPr>
    </w:p>
    <w:p w14:paraId="4EB1818E" w14:textId="629AA4FE" w:rsidR="00BC224C" w:rsidRPr="00282D99" w:rsidRDefault="00282D99" w:rsidP="002D3DD1">
      <w:pPr>
        <w:jc w:val="center"/>
        <w:rPr>
          <w:b/>
          <w:sz w:val="24"/>
          <w:szCs w:val="24"/>
        </w:rPr>
      </w:pPr>
      <w:r w:rsidRPr="0080155C">
        <w:rPr>
          <w:b/>
          <w:sz w:val="24"/>
          <w:szCs w:val="24"/>
        </w:rPr>
        <w:t>Povabilo k oddaji ponudb</w:t>
      </w:r>
    </w:p>
    <w:p w14:paraId="09A4D07A" w14:textId="0AC40BFE" w:rsidR="00F460EC" w:rsidRDefault="00DB5B60" w:rsidP="002D3DD1">
      <w:pPr>
        <w:jc w:val="center"/>
        <w:rPr>
          <w:b/>
          <w:sz w:val="32"/>
          <w:szCs w:val="32"/>
        </w:rPr>
      </w:pPr>
      <w:r w:rsidRPr="0080155C">
        <w:rPr>
          <w:b/>
          <w:sz w:val="32"/>
          <w:szCs w:val="32"/>
        </w:rPr>
        <w:t>O</w:t>
      </w:r>
      <w:r w:rsidR="00A06798" w:rsidRPr="0080155C">
        <w:rPr>
          <w:b/>
          <w:sz w:val="32"/>
          <w:szCs w:val="32"/>
        </w:rPr>
        <w:t>perativni n</w:t>
      </w:r>
      <w:r w:rsidR="00086AFF" w:rsidRPr="0080155C">
        <w:rPr>
          <w:b/>
          <w:sz w:val="32"/>
          <w:szCs w:val="32"/>
        </w:rPr>
        <w:t>ačrt trženja kultur</w:t>
      </w:r>
      <w:r w:rsidR="00912305" w:rsidRPr="0080155C">
        <w:rPr>
          <w:b/>
          <w:sz w:val="32"/>
          <w:szCs w:val="32"/>
        </w:rPr>
        <w:t>nega</w:t>
      </w:r>
      <w:r w:rsidR="00086AFF" w:rsidRPr="0080155C">
        <w:rPr>
          <w:b/>
          <w:sz w:val="32"/>
          <w:szCs w:val="32"/>
        </w:rPr>
        <w:t xml:space="preserve"> turizma</w:t>
      </w:r>
      <w:r w:rsidR="00A06798" w:rsidRPr="0080155C">
        <w:rPr>
          <w:b/>
          <w:sz w:val="32"/>
          <w:szCs w:val="32"/>
        </w:rPr>
        <w:t xml:space="preserve"> Slovenije</w:t>
      </w:r>
      <w:r w:rsidR="00C85C0F">
        <w:rPr>
          <w:b/>
          <w:sz w:val="32"/>
          <w:szCs w:val="32"/>
        </w:rPr>
        <w:t xml:space="preserve"> 2017-2020</w:t>
      </w:r>
    </w:p>
    <w:p w14:paraId="5923CAC5" w14:textId="217FD893" w:rsidR="00996628" w:rsidRDefault="00282D99" w:rsidP="0098067C">
      <w:pPr>
        <w:jc w:val="center"/>
        <w:rPr>
          <w:b/>
          <w:sz w:val="32"/>
          <w:szCs w:val="32"/>
        </w:rPr>
      </w:pPr>
      <w:r>
        <w:rPr>
          <w:b/>
          <w:sz w:val="32"/>
          <w:szCs w:val="32"/>
        </w:rPr>
        <w:t>(ONKULT 2017-2020)</w:t>
      </w:r>
    </w:p>
    <w:p w14:paraId="40A435A7" w14:textId="77777777" w:rsidR="0098067C" w:rsidRPr="000404A0" w:rsidRDefault="0098067C" w:rsidP="0098067C">
      <w:pPr>
        <w:jc w:val="center"/>
        <w:rPr>
          <w:b/>
          <w:sz w:val="10"/>
          <w:szCs w:val="10"/>
        </w:rPr>
      </w:pPr>
    </w:p>
    <w:p w14:paraId="35AECC5B" w14:textId="737A25B6" w:rsidR="00F460EC" w:rsidRPr="0080155C" w:rsidRDefault="00A06798" w:rsidP="002D3DD1">
      <w:pPr>
        <w:pStyle w:val="Heading1"/>
        <w:numPr>
          <w:ilvl w:val="0"/>
          <w:numId w:val="9"/>
        </w:numPr>
        <w:jc w:val="both"/>
        <w:rPr>
          <w:rFonts w:asciiTheme="minorHAnsi" w:hAnsiTheme="minorHAnsi"/>
        </w:rPr>
      </w:pPr>
      <w:r w:rsidRPr="0080155C">
        <w:rPr>
          <w:rFonts w:asciiTheme="minorHAnsi" w:hAnsiTheme="minorHAnsi"/>
        </w:rPr>
        <w:t>POVABILO K ODDAJI PONUDB</w:t>
      </w:r>
    </w:p>
    <w:p w14:paraId="670E8E42" w14:textId="77777777" w:rsidR="00A06798" w:rsidRPr="0080155C" w:rsidRDefault="00A06798" w:rsidP="002D3DD1">
      <w:pPr>
        <w:jc w:val="both"/>
      </w:pPr>
      <w:bookmarkStart w:id="0" w:name="_GoBack"/>
      <w:bookmarkEnd w:id="0"/>
    </w:p>
    <w:p w14:paraId="7B16CBC2" w14:textId="56AB85ED" w:rsidR="00A06798" w:rsidRPr="0080155C" w:rsidRDefault="005B10E6" w:rsidP="002D3DD1">
      <w:pPr>
        <w:jc w:val="both"/>
      </w:pPr>
      <w:r w:rsidRPr="0080155C">
        <w:t xml:space="preserve">Slovenska turistična organizacija (STO) je krovna nacionalna turistična organizacija za </w:t>
      </w:r>
      <w:r w:rsidR="00A06798" w:rsidRPr="0080155C">
        <w:t xml:space="preserve">učinkovito trženje in promocijo Slovenije kot turistične destinacije. Ključne naloge STO so povečanje prepoznavnosti in ugleda ter želeno </w:t>
      </w:r>
      <w:proofErr w:type="spellStart"/>
      <w:r w:rsidR="00A06798" w:rsidRPr="0080155C">
        <w:t>pozicioniranje</w:t>
      </w:r>
      <w:proofErr w:type="spellEnd"/>
      <w:r w:rsidR="00A06798" w:rsidRPr="0080155C">
        <w:t xml:space="preserve"> Slovenije, tržna </w:t>
      </w:r>
      <w:proofErr w:type="spellStart"/>
      <w:r w:rsidR="00A06798" w:rsidRPr="0080155C">
        <w:t>segm</w:t>
      </w:r>
      <w:r w:rsidR="00282D99">
        <w:t>entacija</w:t>
      </w:r>
      <w:proofErr w:type="spellEnd"/>
      <w:r w:rsidR="00282D99">
        <w:t xml:space="preserve"> in trženje na ključnih in </w:t>
      </w:r>
      <w:r w:rsidR="00A06798" w:rsidRPr="0080155C">
        <w:t xml:space="preserve">perspektivnih trgih, inovativno in učinkovito izvajanje digitalnega trženja ter konkurenčni, jasno </w:t>
      </w:r>
      <w:proofErr w:type="spellStart"/>
      <w:r w:rsidR="00A06798" w:rsidRPr="0080155C">
        <w:t>pozicionirani</w:t>
      </w:r>
      <w:proofErr w:type="spellEnd"/>
      <w:r w:rsidR="00A06798" w:rsidRPr="0080155C">
        <w:t xml:space="preserve"> turistični proizvodi, temelječi na načelih trajnosti. </w:t>
      </w:r>
    </w:p>
    <w:p w14:paraId="7E8906B3" w14:textId="41A20385" w:rsidR="00A06798" w:rsidRPr="0080155C" w:rsidRDefault="00A06798" w:rsidP="002D3DD1">
      <w:pPr>
        <w:jc w:val="both"/>
      </w:pPr>
      <w:r w:rsidRPr="0080155C">
        <w:t xml:space="preserve">Kultura je eno izmed sedmih temeljnih področij turistične ponudbe Slovenije. </w:t>
      </w:r>
      <w:r w:rsidR="00E81146" w:rsidRPr="0080155C">
        <w:t xml:space="preserve">V letu 2009 je bila sprejeta Strategija razvoja in trženja kulturnega turizma 2009-2013, ki </w:t>
      </w:r>
      <w:r w:rsidR="00282D99">
        <w:t>med drugim</w:t>
      </w:r>
      <w:r w:rsidR="00E81146" w:rsidRPr="0080155C">
        <w:t xml:space="preserve"> predstavlja dobro osnovo za pripravo </w:t>
      </w:r>
      <w:r w:rsidR="00282D99">
        <w:t>O</w:t>
      </w:r>
      <w:r w:rsidR="00E81146" w:rsidRPr="0080155C">
        <w:t>perativnega načrta trženja kulturnega turizma, pri čemer želimo osredotočenje na aktualno stanje v kulturi in predvsem operativni načrt trženja.</w:t>
      </w:r>
    </w:p>
    <w:p w14:paraId="5B84ACFA" w14:textId="41AA1161" w:rsidR="00A06798" w:rsidRPr="0080155C" w:rsidRDefault="00E81146" w:rsidP="006B0620">
      <w:pPr>
        <w:jc w:val="both"/>
      </w:pPr>
      <w:r w:rsidRPr="00CB7310">
        <w:t xml:space="preserve">STO se namreč zaveda pomena in potenciala kulturnega turizma, zato je za leti 2018 in 2019 kulturo opredelila kot nosilno dvoletno tematiko. </w:t>
      </w:r>
      <w:r w:rsidR="00282D99" w:rsidRPr="00CB7310">
        <w:t>Poleg tega</w:t>
      </w:r>
      <w:r w:rsidRPr="00CB7310">
        <w:t xml:space="preserve"> bo Slovenija marca 2017 t.i. </w:t>
      </w:r>
      <w:proofErr w:type="spellStart"/>
      <w:r w:rsidRPr="00CB7310">
        <w:t>Convention</w:t>
      </w:r>
      <w:proofErr w:type="spellEnd"/>
      <w:r w:rsidRPr="00CB7310">
        <w:t xml:space="preserve"> &amp; </w:t>
      </w:r>
      <w:proofErr w:type="spellStart"/>
      <w:r w:rsidRPr="00CB7310">
        <w:t>Culture</w:t>
      </w:r>
      <w:proofErr w:type="spellEnd"/>
      <w:r w:rsidRPr="00CB7310">
        <w:t xml:space="preserve"> partner na najpomembnejši globaln</w:t>
      </w:r>
      <w:r w:rsidR="00CB7310" w:rsidRPr="00CB7310">
        <w:t xml:space="preserve">i turistični borzi ITB Berlin. </w:t>
      </w:r>
    </w:p>
    <w:p w14:paraId="44111CF7" w14:textId="1C2E2DE4" w:rsidR="00E81146" w:rsidRPr="0080155C" w:rsidRDefault="00E81146" w:rsidP="002D3DD1">
      <w:pPr>
        <w:jc w:val="both"/>
      </w:pPr>
      <w:r w:rsidRPr="0080155C">
        <w:t xml:space="preserve">Kultura je </w:t>
      </w:r>
      <w:r w:rsidR="00DB5B60" w:rsidRPr="0080155C">
        <w:t>kompleksen in nepovezan del turistične ponudbe Slovenije, zato za učinkovito trženje in promocijo kulturne po</w:t>
      </w:r>
      <w:r w:rsidR="0080155C" w:rsidRPr="0080155C">
        <w:t>nudbe Slovenije potrebujemo jas</w:t>
      </w:r>
      <w:r w:rsidR="00DB5B60" w:rsidRPr="0080155C">
        <w:t>e</w:t>
      </w:r>
      <w:r w:rsidR="0080155C" w:rsidRPr="0080155C">
        <w:t>n</w:t>
      </w:r>
      <w:r w:rsidR="00DB5B60" w:rsidRPr="0080155C">
        <w:t xml:space="preserve"> načrt trženja z vsemi vsebinskimi in vizualnimi opredelitvami. </w:t>
      </w:r>
      <w:r w:rsidR="009C4130">
        <w:t xml:space="preserve">Pojem kultura predstavlja široko področje in ga </w:t>
      </w:r>
      <w:r w:rsidR="00E45D7D">
        <w:t xml:space="preserve">zato </w:t>
      </w:r>
      <w:r w:rsidR="009C4130">
        <w:t xml:space="preserve">razumemo v najširšem pomenu besede. </w:t>
      </w:r>
      <w:r w:rsidR="00DB5B60" w:rsidRPr="0080155C">
        <w:t xml:space="preserve">V letu 2016 so v okviru strokovne skupine nastale Strateške usmeritve za trženje kulturnega turizma, ki predstavljajo osnovo za Operativni načrt trženja kulturnega turizma Slovenije. Hkrati strokovna skupina sodeluje kot posvetovalno-nadzorno telo pri pripravi načrta. </w:t>
      </w:r>
    </w:p>
    <w:p w14:paraId="70348032" w14:textId="0A56A540" w:rsidR="00253C03" w:rsidRPr="0080155C" w:rsidRDefault="00253C03" w:rsidP="002D3DD1">
      <w:pPr>
        <w:jc w:val="both"/>
      </w:pPr>
      <w:r w:rsidRPr="0080155C">
        <w:t>STO vabi zainteresirane in usposobljene ponudnike k predložitvi ponudb v skladu s pogoji iz Povabila k oddaji ponudbe.</w:t>
      </w:r>
    </w:p>
    <w:p w14:paraId="156323B5" w14:textId="32A351AE" w:rsidR="00DB5B60" w:rsidRPr="0080155C" w:rsidRDefault="00DB5B60" w:rsidP="00E45D7D">
      <w:pPr>
        <w:jc w:val="both"/>
      </w:pPr>
      <w:r w:rsidRPr="0080155C">
        <w:t>Naročnik si pridružuje pravico, da</w:t>
      </w:r>
      <w:r w:rsidR="008446B1">
        <w:t xml:space="preserve"> ne izbere nobenega ponudnika. </w:t>
      </w:r>
    </w:p>
    <w:p w14:paraId="600DBF17" w14:textId="1CCA8780" w:rsidR="00253C03" w:rsidRPr="0080155C" w:rsidRDefault="00EA0966" w:rsidP="008446B1">
      <w:pPr>
        <w:pStyle w:val="NoSpacing"/>
        <w:jc w:val="both"/>
      </w:pPr>
      <w:r>
        <w:tab/>
      </w:r>
      <w:r>
        <w:tab/>
      </w:r>
      <w:r w:rsidR="008446B1">
        <w:tab/>
      </w:r>
      <w:r w:rsidR="008446B1">
        <w:tab/>
      </w:r>
      <w:r w:rsidR="008446B1">
        <w:tab/>
      </w:r>
      <w:r w:rsidR="00E45D7D">
        <w:tab/>
      </w:r>
      <w:r w:rsidR="008446B1">
        <w:tab/>
      </w:r>
      <w:r w:rsidR="008446B1">
        <w:tab/>
      </w:r>
      <w:r w:rsidR="00253C03" w:rsidRPr="0080155C">
        <w:t>Slovenska turistična organizacija,</w:t>
      </w:r>
    </w:p>
    <w:p w14:paraId="70AD09F6" w14:textId="6D25C2D5" w:rsidR="00253C03" w:rsidRPr="0080155C" w:rsidRDefault="00EA0966" w:rsidP="00E45D7D">
      <w:pPr>
        <w:pStyle w:val="NoSpacing"/>
        <w:ind w:left="4956" w:firstLine="708"/>
        <w:jc w:val="both"/>
      </w:pPr>
      <w:r>
        <w:t>m</w:t>
      </w:r>
      <w:r w:rsidR="00253C03" w:rsidRPr="0080155C">
        <w:t>ag. Maja Pak, direktorica</w:t>
      </w:r>
    </w:p>
    <w:p w14:paraId="31A46BF5" w14:textId="77777777" w:rsidR="00513998" w:rsidRDefault="00513998" w:rsidP="002D3DD1">
      <w:pPr>
        <w:jc w:val="both"/>
      </w:pPr>
    </w:p>
    <w:p w14:paraId="4EE6FBD4" w14:textId="77777777" w:rsidR="007B07A0" w:rsidRPr="0080155C" w:rsidRDefault="007B07A0" w:rsidP="002D3DD1">
      <w:pPr>
        <w:pStyle w:val="Heading1"/>
        <w:numPr>
          <w:ilvl w:val="0"/>
          <w:numId w:val="9"/>
        </w:numPr>
        <w:jc w:val="both"/>
      </w:pPr>
      <w:r w:rsidRPr="0080155C">
        <w:lastRenderedPageBreak/>
        <w:t>OPIS STORITVE, KI JE PREDMET JAVNEGA NAROČILA</w:t>
      </w:r>
    </w:p>
    <w:p w14:paraId="0E57E53C" w14:textId="77777777" w:rsidR="007B07A0" w:rsidRPr="0080155C" w:rsidRDefault="007B07A0" w:rsidP="002D3DD1">
      <w:pPr>
        <w:jc w:val="both"/>
      </w:pPr>
    </w:p>
    <w:p w14:paraId="5D01F3E1" w14:textId="2BA504AA" w:rsidR="007B07A0" w:rsidRPr="0080155C" w:rsidRDefault="007B07A0" w:rsidP="002D3DD1">
      <w:pPr>
        <w:jc w:val="both"/>
      </w:pPr>
      <w:r w:rsidRPr="0080155C">
        <w:t>Predmet naročila je izdelava Operativnega načrta trženja kulturnega turizma</w:t>
      </w:r>
      <w:r>
        <w:t xml:space="preserve"> Slovenije</w:t>
      </w:r>
      <w:r w:rsidRPr="0080155C">
        <w:t xml:space="preserve"> 2017-2020</w:t>
      </w:r>
      <w:r w:rsidR="0013446B">
        <w:t xml:space="preserve"> (ONKULT)</w:t>
      </w:r>
      <w:r w:rsidRPr="0080155C">
        <w:t xml:space="preserve">. </w:t>
      </w:r>
    </w:p>
    <w:p w14:paraId="2EF5EAB6" w14:textId="77777777" w:rsidR="007B07A0" w:rsidRPr="0080155C" w:rsidRDefault="007B07A0" w:rsidP="002D3DD1">
      <w:pPr>
        <w:jc w:val="both"/>
      </w:pPr>
      <w:r w:rsidRPr="004D7259">
        <w:rPr>
          <w:b/>
        </w:rPr>
        <w:t>Glavni cilj trženjskega načrta je pripraviti učinkovit dokument, ki bo služil kot podlaga za vse trženjske aktivnosti na področju kulturnega turizma.</w:t>
      </w:r>
      <w:r w:rsidRPr="0080155C">
        <w:t xml:space="preserve"> V ospredju je promocija o</w:t>
      </w:r>
      <w:r>
        <w:t>menjenega turističnega produkta</w:t>
      </w:r>
      <w:r w:rsidRPr="0080155C">
        <w:t>, ki je eden izmed sedmih ključnih produktov v ponudbi slovenskega turizma. Promocijo koordinira in na krovni ravni izvaja Sl</w:t>
      </w:r>
      <w:r>
        <w:t>ovenska turistična organizacija</w:t>
      </w:r>
      <w:r w:rsidRPr="0080155C">
        <w:t xml:space="preserve">. </w:t>
      </w:r>
    </w:p>
    <w:p w14:paraId="3C05D458" w14:textId="4CA49A9C" w:rsidR="0013446B" w:rsidRDefault="007B07A0" w:rsidP="002D3DD1">
      <w:pPr>
        <w:jc w:val="both"/>
      </w:pPr>
      <w:r w:rsidRPr="0080155C">
        <w:t>V pripravah načrta mora</w:t>
      </w:r>
      <w:r w:rsidR="0013446B">
        <w:t>jo</w:t>
      </w:r>
      <w:r w:rsidRPr="0080155C">
        <w:t xml:space="preserve"> biti </w:t>
      </w:r>
      <w:r w:rsidR="0013446B">
        <w:t>vključeni tudi ključni deležniki</w:t>
      </w:r>
      <w:r w:rsidR="004D7259">
        <w:t xml:space="preserve"> s področja kulturnega turizma </w:t>
      </w:r>
      <w:r w:rsidR="004D7259" w:rsidRPr="00513998">
        <w:t>in predstavniki turističnega gospodarstva ali lokalnih turističnih organizacij oziroma podobnih institucij.</w:t>
      </w:r>
    </w:p>
    <w:p w14:paraId="6EBCF69D" w14:textId="1297C9E8" w:rsidR="007B07A0" w:rsidRPr="0080155C" w:rsidRDefault="0062570B" w:rsidP="002D3DD1">
      <w:pPr>
        <w:pStyle w:val="Heading2"/>
        <w:jc w:val="both"/>
      </w:pPr>
      <w:r>
        <w:t xml:space="preserve">2.1 </w:t>
      </w:r>
      <w:r w:rsidR="007B07A0" w:rsidRPr="0080155C">
        <w:t xml:space="preserve">Trženjski načrt mora </w:t>
      </w:r>
      <w:r w:rsidR="007B07A0">
        <w:t>upoštevati</w:t>
      </w:r>
      <w:r w:rsidR="0013446B">
        <w:t>:</w:t>
      </w:r>
      <w:r w:rsidR="004902BC">
        <w:t xml:space="preserve"> </w:t>
      </w:r>
    </w:p>
    <w:p w14:paraId="3EDAE0EA" w14:textId="0A2662E7" w:rsidR="0013446B" w:rsidRPr="0013446B" w:rsidRDefault="0013446B" w:rsidP="002D3DD1">
      <w:pPr>
        <w:pStyle w:val="ListParagraph"/>
        <w:numPr>
          <w:ilvl w:val="0"/>
          <w:numId w:val="1"/>
        </w:numPr>
        <w:jc w:val="both"/>
        <w:rPr>
          <w:b/>
        </w:rPr>
      </w:pPr>
      <w:r w:rsidRPr="0013446B">
        <w:rPr>
          <w:b/>
        </w:rPr>
        <w:t>Gradivo srečanj strokovne skupine za pripravo strateških usmeritev za trženje kulturnega turizma (zapisniki s srečanj s SWOT analiz</w:t>
      </w:r>
      <w:r w:rsidR="00BA4781">
        <w:rPr>
          <w:b/>
        </w:rPr>
        <w:t>o</w:t>
      </w:r>
      <w:r w:rsidRPr="0013446B">
        <w:rPr>
          <w:b/>
        </w:rPr>
        <w:t>, pripravljena gradiva za posamezna srečanja in prezentacije)</w:t>
      </w:r>
      <w:r w:rsidR="003843D0">
        <w:rPr>
          <w:rStyle w:val="FootnoteReference"/>
          <w:b/>
        </w:rPr>
        <w:footnoteReference w:id="1"/>
      </w:r>
    </w:p>
    <w:p w14:paraId="624DE78F" w14:textId="3E1EDE4B" w:rsidR="007B07A0" w:rsidRPr="0080155C" w:rsidRDefault="004F5071" w:rsidP="002D3DD1">
      <w:pPr>
        <w:pStyle w:val="ListParagraph"/>
        <w:numPr>
          <w:ilvl w:val="0"/>
          <w:numId w:val="1"/>
        </w:numPr>
        <w:jc w:val="both"/>
      </w:pPr>
      <w:r w:rsidRPr="00513998">
        <w:t>Zadnjo</w:t>
      </w:r>
      <w:r>
        <w:t xml:space="preserve"> </w:t>
      </w:r>
      <w:r w:rsidR="007B07A0">
        <w:t>Strategijo</w:t>
      </w:r>
      <w:r w:rsidR="007B07A0" w:rsidRPr="0080155C">
        <w:t xml:space="preserve"> razvoj</w:t>
      </w:r>
      <w:r w:rsidR="007B07A0">
        <w:t>a in trženja kulturnega turizma</w:t>
      </w:r>
      <w:r w:rsidR="007B07A0" w:rsidRPr="0080155C">
        <w:t xml:space="preserve"> 2009-2013</w:t>
      </w:r>
      <w:r w:rsidR="007B07A0">
        <w:t xml:space="preserve"> (</w:t>
      </w:r>
      <w:r w:rsidR="007B07A0" w:rsidRPr="0080155C">
        <w:t>Multidisciplinarni raziskovalni institut Maribor</w:t>
      </w:r>
      <w:r w:rsidR="007B07A0">
        <w:t xml:space="preserve"> </w:t>
      </w:r>
      <w:r w:rsidR="0013446B">
        <w:t>–</w:t>
      </w:r>
      <w:r w:rsidR="007B07A0">
        <w:t xml:space="preserve"> MRI</w:t>
      </w:r>
      <w:r w:rsidR="0013446B">
        <w:t xml:space="preserve"> za STO</w:t>
      </w:r>
      <w:r w:rsidR="007B07A0" w:rsidRPr="0080155C">
        <w:t xml:space="preserve">, </w:t>
      </w:r>
      <w:r w:rsidR="007B07A0">
        <w:t>2009);</w:t>
      </w:r>
    </w:p>
    <w:p w14:paraId="61B942D2" w14:textId="77777777" w:rsidR="007B07A0" w:rsidRPr="0080155C" w:rsidRDefault="007B07A0" w:rsidP="002D3DD1">
      <w:pPr>
        <w:pStyle w:val="ListParagraph"/>
        <w:numPr>
          <w:ilvl w:val="0"/>
          <w:numId w:val="1"/>
        </w:numPr>
        <w:jc w:val="both"/>
      </w:pPr>
      <w:r>
        <w:t>Priročnik</w:t>
      </w:r>
      <w:r w:rsidRPr="0080155C">
        <w:t xml:space="preserve"> Operativno izvedbeni načrt razvoja in trženja kulturnega turizma na Slovenskem; dodatek k Strategiji razvoja in trženja kulturnega turizma, 2009-2013</w:t>
      </w:r>
      <w:r>
        <w:t xml:space="preserve"> </w:t>
      </w:r>
    </w:p>
    <w:p w14:paraId="1B456562" w14:textId="069A87BA" w:rsidR="007B07A0" w:rsidRPr="0080155C" w:rsidRDefault="004F5071" w:rsidP="002D3DD1">
      <w:pPr>
        <w:pStyle w:val="ListParagraph"/>
        <w:numPr>
          <w:ilvl w:val="0"/>
          <w:numId w:val="1"/>
        </w:numPr>
        <w:jc w:val="both"/>
      </w:pPr>
      <w:r>
        <w:t xml:space="preserve">Obstoječo </w:t>
      </w:r>
      <w:r w:rsidR="007B07A0">
        <w:t>Strategijo</w:t>
      </w:r>
      <w:r w:rsidR="007B07A0" w:rsidRPr="0080155C">
        <w:t xml:space="preserve"> razvoja slovenskega turizma 2012-2016</w:t>
      </w:r>
      <w:r w:rsidR="007B07A0">
        <w:t xml:space="preserve"> (STO, 2012)</w:t>
      </w:r>
    </w:p>
    <w:p w14:paraId="504F1414" w14:textId="77777777" w:rsidR="007B07A0" w:rsidRPr="0080155C" w:rsidRDefault="007B07A0" w:rsidP="002D3DD1">
      <w:pPr>
        <w:pStyle w:val="ListParagraph"/>
        <w:numPr>
          <w:ilvl w:val="0"/>
          <w:numId w:val="1"/>
        </w:numPr>
        <w:jc w:val="both"/>
      </w:pPr>
      <w:r w:rsidRPr="0080155C">
        <w:t>Program dela Slovenske turistične organizacije 2016-2017</w:t>
      </w:r>
      <w:r>
        <w:t xml:space="preserve"> (STO, 2015)</w:t>
      </w:r>
    </w:p>
    <w:p w14:paraId="04C214F1" w14:textId="57856FEA" w:rsidR="007B07A0" w:rsidRPr="0080155C" w:rsidRDefault="007B07A0" w:rsidP="002D3DD1">
      <w:pPr>
        <w:pStyle w:val="ListParagraph"/>
        <w:numPr>
          <w:ilvl w:val="0"/>
          <w:numId w:val="1"/>
        </w:numPr>
        <w:jc w:val="both"/>
      </w:pPr>
      <w:r>
        <w:t>Segmentacijo – identifikacijo ciljnih skupin slovenskega turizma (</w:t>
      </w:r>
      <w:r w:rsidR="0013446B">
        <w:t>STO</w:t>
      </w:r>
      <w:r>
        <w:t>, 2016)</w:t>
      </w:r>
    </w:p>
    <w:p w14:paraId="2BE43FFE" w14:textId="1756D256" w:rsidR="007B07A0" w:rsidRPr="0080155C" w:rsidRDefault="007B07A0" w:rsidP="002D3DD1">
      <w:pPr>
        <w:pStyle w:val="ListParagraph"/>
        <w:numPr>
          <w:ilvl w:val="0"/>
          <w:numId w:val="1"/>
        </w:numPr>
        <w:jc w:val="both"/>
      </w:pPr>
      <w:r>
        <w:t>Analiz</w:t>
      </w:r>
      <w:r w:rsidR="00B42816">
        <w:t>o</w:t>
      </w:r>
      <w:r>
        <w:t xml:space="preserve"> komunikacije uporabnikov na družabnih omrežjih – percepcija kulture (</w:t>
      </w:r>
      <w:proofErr w:type="spellStart"/>
      <w:r>
        <w:t>Attentics</w:t>
      </w:r>
      <w:proofErr w:type="spellEnd"/>
      <w:r>
        <w:t>, 2014)</w:t>
      </w:r>
    </w:p>
    <w:p w14:paraId="6E77BF06" w14:textId="77777777" w:rsidR="007B07A0" w:rsidRPr="00C77D27" w:rsidRDefault="007B07A0" w:rsidP="002D3DD1">
      <w:pPr>
        <w:pStyle w:val="ListParagraph"/>
        <w:numPr>
          <w:ilvl w:val="0"/>
          <w:numId w:val="1"/>
        </w:numPr>
        <w:jc w:val="both"/>
      </w:pPr>
      <w:r w:rsidRPr="00C77D27">
        <w:t>Strateški načrt trženja Zgodovinskih mest Slovenije 2016-2020</w:t>
      </w:r>
      <w:r>
        <w:t xml:space="preserve"> (Združenje zgodovinskih mest Slovenije, 2016)</w:t>
      </w:r>
    </w:p>
    <w:p w14:paraId="02E83B86" w14:textId="47A53652" w:rsidR="007B07A0" w:rsidRPr="00C77D27" w:rsidRDefault="007B07A0" w:rsidP="002D3DD1">
      <w:pPr>
        <w:pStyle w:val="ListParagraph"/>
        <w:numPr>
          <w:ilvl w:val="0"/>
          <w:numId w:val="1"/>
        </w:numPr>
        <w:jc w:val="both"/>
      </w:pPr>
      <w:r w:rsidRPr="00014F0C">
        <w:t>Strateške smernice</w:t>
      </w:r>
      <w:r w:rsidRPr="00C77D27">
        <w:t xml:space="preserve"> za razvoj kulturnega turizma v</w:t>
      </w:r>
      <w:r w:rsidR="0013446B">
        <w:t xml:space="preserve"> Ljubljani</w:t>
      </w:r>
      <w:r>
        <w:t xml:space="preserve"> (Turizem Ljubljana, 2016)</w:t>
      </w:r>
    </w:p>
    <w:p w14:paraId="22403E33" w14:textId="4D15B4F4" w:rsidR="007B07A0" w:rsidRPr="0080155C" w:rsidRDefault="00B42816" w:rsidP="002D3DD1">
      <w:pPr>
        <w:pStyle w:val="ListParagraph"/>
        <w:numPr>
          <w:ilvl w:val="0"/>
          <w:numId w:val="1"/>
        </w:numPr>
        <w:jc w:val="both"/>
      </w:pPr>
      <w:r>
        <w:t xml:space="preserve">Gradivo: </w:t>
      </w:r>
      <w:r w:rsidR="007B07A0" w:rsidRPr="00C77D27">
        <w:t>Identifikacija in razvoj zgodb za potrebe oblikovanja in trženja turističnih produktov in</w:t>
      </w:r>
      <w:r w:rsidR="007B07A0">
        <w:t xml:space="preserve"> destinacij 2013 (na kratko »Zgodbe v slovenskem turizmu«, STO, 2013)</w:t>
      </w:r>
    </w:p>
    <w:p w14:paraId="540C49D9" w14:textId="3F60100E" w:rsidR="00014F0C" w:rsidRDefault="00C031F0" w:rsidP="002D3DD1">
      <w:pPr>
        <w:pStyle w:val="ListParagraph"/>
        <w:numPr>
          <w:ilvl w:val="0"/>
          <w:numId w:val="1"/>
        </w:numPr>
        <w:jc w:val="both"/>
      </w:pPr>
      <w:r>
        <w:t xml:space="preserve">Podlage/dokumente Evropske komisije ob evropskem letu kulturne dediščine 2018 </w:t>
      </w:r>
    </w:p>
    <w:p w14:paraId="159EFF0D" w14:textId="08AC2E8B" w:rsidR="007B07A0" w:rsidRPr="00014F0C" w:rsidRDefault="007B07A0" w:rsidP="002D3DD1">
      <w:pPr>
        <w:pStyle w:val="ListParagraph"/>
        <w:numPr>
          <w:ilvl w:val="0"/>
          <w:numId w:val="1"/>
        </w:numPr>
        <w:jc w:val="both"/>
      </w:pPr>
      <w:r w:rsidRPr="00014F0C">
        <w:t>Drug</w:t>
      </w:r>
      <w:r w:rsidR="00B42816" w:rsidRPr="00014F0C">
        <w:t>e</w:t>
      </w:r>
      <w:r w:rsidRPr="00014F0C">
        <w:t xml:space="preserve"> ustrezn</w:t>
      </w:r>
      <w:r w:rsidR="00B42816" w:rsidRPr="00014F0C">
        <w:t>e</w:t>
      </w:r>
      <w:r w:rsidRPr="00014F0C">
        <w:t xml:space="preserve"> dokument</w:t>
      </w:r>
      <w:r w:rsidR="00B42816" w:rsidRPr="00014F0C">
        <w:t>e</w:t>
      </w:r>
      <w:r w:rsidRPr="00014F0C">
        <w:t xml:space="preserve"> (Nacionalni program za kulturo 2014-2017, tuje raziskave</w:t>
      </w:r>
      <w:r w:rsidR="00F5784D" w:rsidRPr="00014F0C">
        <w:t>, ostali regionalni dokumenti</w:t>
      </w:r>
      <w:r w:rsidRPr="00014F0C">
        <w:t>)</w:t>
      </w:r>
    </w:p>
    <w:p w14:paraId="04C3AF6E" w14:textId="77777777" w:rsidR="00234AA9" w:rsidRDefault="00234AA9" w:rsidP="002D3DD1">
      <w:pPr>
        <w:jc w:val="both"/>
      </w:pPr>
    </w:p>
    <w:p w14:paraId="7BC347C7" w14:textId="77777777" w:rsidR="00234AA9" w:rsidRDefault="00234AA9" w:rsidP="002D3DD1">
      <w:pPr>
        <w:jc w:val="both"/>
      </w:pPr>
    </w:p>
    <w:p w14:paraId="0CB9F4E9" w14:textId="77777777" w:rsidR="00613DDD" w:rsidRPr="0080155C" w:rsidRDefault="00613DDD" w:rsidP="002D3DD1">
      <w:pPr>
        <w:jc w:val="both"/>
      </w:pPr>
    </w:p>
    <w:p w14:paraId="5D31BFF3" w14:textId="6429823A" w:rsidR="007B07A0" w:rsidRDefault="0062570B" w:rsidP="002D3DD1">
      <w:pPr>
        <w:pStyle w:val="Heading2"/>
        <w:jc w:val="both"/>
      </w:pPr>
      <w:r>
        <w:lastRenderedPageBreak/>
        <w:t xml:space="preserve">2.2 </w:t>
      </w:r>
      <w:r w:rsidR="007B07A0" w:rsidRPr="0080155C">
        <w:t>Dispozicija</w:t>
      </w:r>
    </w:p>
    <w:p w14:paraId="600BCE37" w14:textId="77777777" w:rsidR="00CA4828" w:rsidRPr="00CA4828" w:rsidRDefault="00CA4828" w:rsidP="00CA4828"/>
    <w:p w14:paraId="7F074A6E" w14:textId="3D00C8DC" w:rsidR="00F444EA" w:rsidRPr="00C031F0" w:rsidRDefault="007E72E7" w:rsidP="00F444EA">
      <w:pPr>
        <w:jc w:val="both"/>
      </w:pPr>
      <w:r>
        <w:t>Podane so ključne usmeritve. I</w:t>
      </w:r>
      <w:r w:rsidR="00234AA9">
        <w:t>zva</w:t>
      </w:r>
      <w:r w:rsidR="007913A6">
        <w:t>jalec lahko sam predlaga vsebino</w:t>
      </w:r>
      <w:r w:rsidR="00234AA9">
        <w:t xml:space="preserve"> dispozicije, k</w:t>
      </w:r>
      <w:r>
        <w:t>ljučnega pomena</w:t>
      </w:r>
      <w:r w:rsidR="00234AA9">
        <w:t xml:space="preserve"> pa je, da zadosti cilju učinkovite promocije kulturnega turizma Slovenije. </w:t>
      </w:r>
      <w:r w:rsidR="00F444EA" w:rsidRPr="00C031F0">
        <w:t>Upoštevati je pot</w:t>
      </w:r>
      <w:r w:rsidR="009664B9">
        <w:t>rebno tudi nacionalno znamko I f</w:t>
      </w:r>
      <w:r w:rsidR="00F444EA" w:rsidRPr="00C031F0">
        <w:t xml:space="preserve">eel Slovenia. </w:t>
      </w:r>
    </w:p>
    <w:p w14:paraId="55BF6B20" w14:textId="77777777" w:rsidR="00F444EA" w:rsidRPr="00630845" w:rsidRDefault="00F444EA" w:rsidP="00F444EA">
      <w:pPr>
        <w:jc w:val="both"/>
        <w:rPr>
          <w:b/>
        </w:rPr>
      </w:pPr>
      <w:r w:rsidRPr="00630845">
        <w:rPr>
          <w:b/>
        </w:rPr>
        <w:t>CILJ: Učinkovita promocija kulturnega turizma Slovenije</w:t>
      </w:r>
    </w:p>
    <w:p w14:paraId="2B7D8C8F" w14:textId="77777777" w:rsidR="00F444EA" w:rsidRPr="00643B76" w:rsidRDefault="00F444EA" w:rsidP="00F444EA">
      <w:pPr>
        <w:jc w:val="both"/>
      </w:pPr>
      <w:r w:rsidRPr="00643B76">
        <w:t xml:space="preserve">Podrejeni cilji: </w:t>
      </w:r>
    </w:p>
    <w:p w14:paraId="40AA1AB6" w14:textId="7F9023CC" w:rsidR="00643B76" w:rsidRPr="00643B76" w:rsidRDefault="00643B76" w:rsidP="00643B76">
      <w:pPr>
        <w:pStyle w:val="ListParagraph"/>
        <w:numPr>
          <w:ilvl w:val="0"/>
          <w:numId w:val="29"/>
        </w:numPr>
        <w:jc w:val="both"/>
      </w:pPr>
      <w:r w:rsidRPr="00643B76">
        <w:t>Intenzivno trženje, s poudarkom na digitalnem trženju</w:t>
      </w:r>
      <w:r>
        <w:t>,</w:t>
      </w:r>
    </w:p>
    <w:p w14:paraId="24D4DE15" w14:textId="57BA39A7" w:rsidR="00643B76" w:rsidRPr="00643B76" w:rsidRDefault="00643B76" w:rsidP="00643B76">
      <w:pPr>
        <w:pStyle w:val="ListParagraph"/>
        <w:numPr>
          <w:ilvl w:val="0"/>
          <w:numId w:val="29"/>
        </w:numPr>
        <w:jc w:val="both"/>
      </w:pPr>
      <w:r w:rsidRPr="00643B76">
        <w:t>Motiv za obisk Slovenije je kultura (po anketah tujih turistov glede motiva za obisk)</w:t>
      </w:r>
      <w:r>
        <w:t>,</w:t>
      </w:r>
    </w:p>
    <w:p w14:paraId="734D4243" w14:textId="7A717947" w:rsidR="00643B76" w:rsidRPr="00643B76" w:rsidRDefault="00643B76" w:rsidP="00F444EA">
      <w:pPr>
        <w:pStyle w:val="ListParagraph"/>
        <w:numPr>
          <w:ilvl w:val="0"/>
          <w:numId w:val="29"/>
        </w:numPr>
        <w:jc w:val="both"/>
      </w:pPr>
      <w:r w:rsidRPr="00643B76">
        <w:t>Razvoj in promocija novih turističnih produktov s področja kulturnega turizma</w:t>
      </w:r>
      <w:r>
        <w:t>,</w:t>
      </w:r>
    </w:p>
    <w:p w14:paraId="1308223E" w14:textId="77777777" w:rsidR="00E45D7D" w:rsidRPr="00643B76" w:rsidRDefault="00E45D7D" w:rsidP="00E45D7D">
      <w:pPr>
        <w:pStyle w:val="ListParagraph"/>
        <w:numPr>
          <w:ilvl w:val="0"/>
          <w:numId w:val="29"/>
        </w:numPr>
        <w:jc w:val="both"/>
      </w:pPr>
      <w:r w:rsidRPr="00643B76">
        <w:t xml:space="preserve">Pojavljanje Slovenije med </w:t>
      </w:r>
      <w:proofErr w:type="spellStart"/>
      <w:r w:rsidRPr="00643B76">
        <w:t>destinacijami</w:t>
      </w:r>
      <w:proofErr w:type="spellEnd"/>
      <w:r w:rsidRPr="00643B76">
        <w:t xml:space="preserve"> kulturnega turizma (na spletu, v okviru raziskav, na strokovnih srečanjih, v dokumentih Evropske komisije, UNWTO, idr.)</w:t>
      </w:r>
      <w:r>
        <w:t>,</w:t>
      </w:r>
    </w:p>
    <w:p w14:paraId="0A860CF0" w14:textId="3936AEFC" w:rsidR="00F444EA" w:rsidRPr="00643B76" w:rsidRDefault="00643B76" w:rsidP="00F444EA">
      <w:pPr>
        <w:pStyle w:val="ListParagraph"/>
        <w:numPr>
          <w:ilvl w:val="0"/>
          <w:numId w:val="29"/>
        </w:numPr>
        <w:jc w:val="both"/>
      </w:pPr>
      <w:r w:rsidRPr="00643B76">
        <w:t>Število objav o kulturni</w:t>
      </w:r>
      <w:r w:rsidR="00F444EA" w:rsidRPr="00643B76">
        <w:t xml:space="preserve"> </w:t>
      </w:r>
      <w:r w:rsidRPr="00643B76">
        <w:t>ponudbi</w:t>
      </w:r>
      <w:r w:rsidR="00F444EA" w:rsidRPr="00643B76">
        <w:t xml:space="preserve"> v Sloveniji (na spletu, v tiskanih in elektronskih medijih)</w:t>
      </w:r>
      <w:r w:rsidR="004F5071" w:rsidRPr="00643B76">
        <w:t>,</w:t>
      </w:r>
    </w:p>
    <w:p w14:paraId="0F530915" w14:textId="2232255F" w:rsidR="00643B76" w:rsidRPr="00643B76" w:rsidRDefault="00643B76" w:rsidP="00643B76">
      <w:pPr>
        <w:pStyle w:val="ListParagraph"/>
        <w:numPr>
          <w:ilvl w:val="0"/>
          <w:numId w:val="29"/>
        </w:numPr>
        <w:jc w:val="both"/>
      </w:pPr>
      <w:r w:rsidRPr="00643B76">
        <w:t>Oblikovani turistični paketi z vključitvijo kulturnega turizma</w:t>
      </w:r>
      <w:r>
        <w:t>,</w:t>
      </w:r>
    </w:p>
    <w:p w14:paraId="65649FD2" w14:textId="20C7EE72" w:rsidR="00F444EA" w:rsidRPr="00643B76" w:rsidRDefault="004F5071" w:rsidP="00643B76">
      <w:pPr>
        <w:pStyle w:val="ListParagraph"/>
        <w:numPr>
          <w:ilvl w:val="0"/>
          <w:numId w:val="29"/>
        </w:numPr>
        <w:jc w:val="both"/>
      </w:pPr>
      <w:r w:rsidRPr="00643B76">
        <w:t>P</w:t>
      </w:r>
      <w:r w:rsidR="00F444EA" w:rsidRPr="00643B76">
        <w:t>redstavitve kulturnih dogodkov v Sloveniji n</w:t>
      </w:r>
      <w:r w:rsidR="00643B76">
        <w:t>a mednarodnih dogodkih v tujini.</w:t>
      </w:r>
    </w:p>
    <w:p w14:paraId="136B12A7" w14:textId="70930AD7" w:rsidR="00234AA9" w:rsidRDefault="00234AA9" w:rsidP="002D3DD1">
      <w:pPr>
        <w:jc w:val="both"/>
      </w:pPr>
      <w:r w:rsidRPr="00CA4828">
        <w:rPr>
          <w:b/>
        </w:rPr>
        <w:t>UVOD</w:t>
      </w:r>
      <w:r>
        <w:t>: izhodi</w:t>
      </w:r>
      <w:r w:rsidR="008A6674">
        <w:t>šča in metode dela</w:t>
      </w:r>
    </w:p>
    <w:p w14:paraId="1C71CD74" w14:textId="269684D8" w:rsidR="00234AA9" w:rsidRDefault="00234AA9" w:rsidP="002D3DD1">
      <w:pPr>
        <w:jc w:val="both"/>
      </w:pPr>
      <w:r w:rsidRPr="00CA4828">
        <w:rPr>
          <w:b/>
        </w:rPr>
        <w:t>RAZVOJNI DEL</w:t>
      </w:r>
      <w:r>
        <w:t>: vizija kulturnega turizma Slovenije na osnovi pregledanih podlag z opredelitvijo strateških ciljev in vsaj petih operativnih ciljev s pripadajočimi ukrepi, ciljne skupine in trgi na podlagi Segmentacije ciljnih skupin slovenskega turizma</w:t>
      </w:r>
      <w:r w:rsidR="002D3DD1">
        <w:t>.</w:t>
      </w:r>
    </w:p>
    <w:p w14:paraId="03008890" w14:textId="4F284B55" w:rsidR="007B07A0" w:rsidRDefault="007B07A0" w:rsidP="002D3DD1">
      <w:pPr>
        <w:jc w:val="both"/>
      </w:pPr>
      <w:r w:rsidRPr="00CA4828">
        <w:rPr>
          <w:b/>
        </w:rPr>
        <w:t xml:space="preserve">POZICIONIRANJE </w:t>
      </w:r>
      <w:r w:rsidR="00C316C4" w:rsidRPr="00CA4828">
        <w:rPr>
          <w:b/>
        </w:rPr>
        <w:t>KULTURNEGA TURIZMA</w:t>
      </w:r>
      <w:r w:rsidR="00C316C4">
        <w:t xml:space="preserve">: USP </w:t>
      </w:r>
      <w:r w:rsidRPr="00152A59">
        <w:t xml:space="preserve">kulturno-turistične ponudbe </w:t>
      </w:r>
      <w:r w:rsidR="008A6674">
        <w:t>v Sloveniji</w:t>
      </w:r>
      <w:r w:rsidR="00C316C4">
        <w:t xml:space="preserve">, </w:t>
      </w:r>
      <w:r w:rsidR="00712D1A">
        <w:t xml:space="preserve">SWOT analiza, </w:t>
      </w:r>
      <w:r w:rsidR="00C316C4">
        <w:t>prevetritev</w:t>
      </w:r>
      <w:r w:rsidRPr="0080155C">
        <w:t xml:space="preserve"> krovnih skupin produktov znotraj kulture</w:t>
      </w:r>
      <w:r w:rsidR="00712D1A">
        <w:t xml:space="preserve"> (zapisanih v </w:t>
      </w:r>
      <w:r w:rsidR="004F5071">
        <w:t>Strategiji</w:t>
      </w:r>
      <w:r w:rsidR="004F5071" w:rsidRPr="0080155C">
        <w:t xml:space="preserve"> razvoj</w:t>
      </w:r>
      <w:r w:rsidR="004F5071">
        <w:t>a in trženja kulturnega turizma</w:t>
      </w:r>
      <w:r w:rsidR="004F5071" w:rsidRPr="0080155C">
        <w:t xml:space="preserve"> 2009-2013</w:t>
      </w:r>
      <w:r w:rsidR="00712D1A">
        <w:t>), i</w:t>
      </w:r>
      <w:r w:rsidRPr="0080155C">
        <w:t xml:space="preserve">zbor vsebin </w:t>
      </w:r>
      <w:r>
        <w:t>oz. pod</w:t>
      </w:r>
      <w:r w:rsidR="008A6674">
        <w:t xml:space="preserve"> </w:t>
      </w:r>
      <w:r w:rsidRPr="0080155C">
        <w:t xml:space="preserve">produktov za posamezne skupine znotraj kulture z </w:t>
      </w:r>
      <w:r>
        <w:t>merili za izbor</w:t>
      </w:r>
      <w:r w:rsidR="00BE17B5">
        <w:t xml:space="preserve"> (infrastruktura, dostopnost, informacije v tujih jezikih</w:t>
      </w:r>
      <w:r w:rsidR="005E6CCE">
        <w:t>,</w:t>
      </w:r>
      <w:r w:rsidR="00FD04EF">
        <w:t xml:space="preserve"> upravljanje turističnega obiska,</w:t>
      </w:r>
      <w:r w:rsidR="005E6CCE">
        <w:t>…</w:t>
      </w:r>
      <w:r w:rsidR="00BE17B5">
        <w:t>)</w:t>
      </w:r>
      <w:r w:rsidR="004271FD">
        <w:t xml:space="preserve">, ustrezna vključitev UNESCO znamenitosti, </w:t>
      </w:r>
      <w:r w:rsidR="00712D1A">
        <w:t>o</w:t>
      </w:r>
      <w:r>
        <w:t>blikovanje matrike najbolj atraktivnih produktov</w:t>
      </w:r>
      <w:r w:rsidR="002D3DD1">
        <w:t xml:space="preserve"> in</w:t>
      </w:r>
      <w:r w:rsidR="00712D1A">
        <w:t xml:space="preserve"> </w:t>
      </w:r>
      <w:r w:rsidR="002D3DD1">
        <w:t>piramidalni zapis produktov, k</w:t>
      </w:r>
      <w:r w:rsidR="002D3DD1" w:rsidRPr="0080155C">
        <w:t>ulturna dejstv</w:t>
      </w:r>
      <w:r w:rsidR="002D3DD1">
        <w:t>a Slovenije (številčno, opisno), zemljevid kulturnega turizma Slovenije</w:t>
      </w:r>
      <w:r w:rsidR="00042C19">
        <w:t xml:space="preserve"> (uravnotežene regionalne zastopanosti)</w:t>
      </w:r>
      <w:r w:rsidR="00630845">
        <w:t xml:space="preserve"> v obliki </w:t>
      </w:r>
      <w:proofErr w:type="spellStart"/>
      <w:r w:rsidR="00630845">
        <w:t>infografike</w:t>
      </w:r>
      <w:proofErr w:type="spellEnd"/>
      <w:r w:rsidR="00630845">
        <w:t>.</w:t>
      </w:r>
    </w:p>
    <w:p w14:paraId="73C5307B" w14:textId="252F8995" w:rsidR="007B07A0" w:rsidRDefault="002D3DD1" w:rsidP="002D3DD1">
      <w:pPr>
        <w:jc w:val="both"/>
      </w:pPr>
      <w:r w:rsidRPr="00CA4828">
        <w:rPr>
          <w:b/>
        </w:rPr>
        <w:t xml:space="preserve">TRŽENJSKI NAČRT (orodja, kanali, </w:t>
      </w:r>
      <w:proofErr w:type="spellStart"/>
      <w:r w:rsidRPr="00CA4828">
        <w:rPr>
          <w:b/>
        </w:rPr>
        <w:t>kreativa</w:t>
      </w:r>
      <w:proofErr w:type="spellEnd"/>
      <w:r w:rsidRPr="00CA4828">
        <w:rPr>
          <w:b/>
        </w:rPr>
        <w:t>):</w:t>
      </w:r>
      <w:r>
        <w:t xml:space="preserve"> k</w:t>
      </w:r>
      <w:r w:rsidR="007B07A0" w:rsidRPr="0080155C">
        <w:t>ro</w:t>
      </w:r>
      <w:r w:rsidR="007B07A0">
        <w:t xml:space="preserve">vna trženjska zgodba </w:t>
      </w:r>
      <w:r>
        <w:t>kulturnega turizma</w:t>
      </w:r>
      <w:r w:rsidR="007B07A0" w:rsidRPr="0080155C">
        <w:t xml:space="preserve"> s predlogi sloganov</w:t>
      </w:r>
      <w:r w:rsidR="00A16C22">
        <w:t xml:space="preserve"> </w:t>
      </w:r>
      <w:r w:rsidR="00A16C22" w:rsidRPr="00BE17B5">
        <w:t>in nosilnih motivov</w:t>
      </w:r>
      <w:r w:rsidRPr="00BE17B5">
        <w:t>, k</w:t>
      </w:r>
      <w:r w:rsidR="007B07A0" w:rsidRPr="00BE17B5">
        <w:t>reativni</w:t>
      </w:r>
      <w:r w:rsidR="007B07A0" w:rsidRPr="0080155C">
        <w:t xml:space="preserve"> koncept implementacije kulture v posamezna trženj</w:t>
      </w:r>
      <w:r w:rsidR="007B07A0">
        <w:t>sk</w:t>
      </w:r>
      <w:r w:rsidR="007B07A0" w:rsidRPr="0080155C">
        <w:t>a orodja (dig</w:t>
      </w:r>
      <w:r w:rsidR="007B07A0">
        <w:t xml:space="preserve">italna </w:t>
      </w:r>
      <w:r w:rsidR="007B07A0" w:rsidRPr="0080155C">
        <w:t xml:space="preserve"> kampanja, animacija</w:t>
      </w:r>
      <w:r w:rsidR="007B07A0">
        <w:t xml:space="preserve"> in označitev na stojnici in partnerskih dogodkih</w:t>
      </w:r>
      <w:r w:rsidR="007B07A0" w:rsidRPr="0080155C">
        <w:t xml:space="preserve">, študijske ture, klasično oglaševanje, družbena omrežja, predlog </w:t>
      </w:r>
      <w:r>
        <w:t>info in promocijskih materialov, i</w:t>
      </w:r>
      <w:r w:rsidR="007B07A0">
        <w:t>dejna zasnova oz. predlog dopolnitve foto in video materiala</w:t>
      </w:r>
      <w:r>
        <w:t>, p</w:t>
      </w:r>
      <w:r w:rsidR="007B07A0">
        <w:t>redlog vključitve kultur</w:t>
      </w:r>
      <w:r>
        <w:t xml:space="preserve">nih vsebin v uredniški koledar </w:t>
      </w:r>
      <w:r w:rsidR="007B07A0">
        <w:t xml:space="preserve">preko kanalov TTA, </w:t>
      </w:r>
      <w:proofErr w:type="spellStart"/>
      <w:r w:rsidR="007B07A0">
        <w:t>news</w:t>
      </w:r>
      <w:proofErr w:type="spellEnd"/>
      <w:r w:rsidR="00B42816">
        <w:t xml:space="preserve"> (novice)</w:t>
      </w:r>
      <w:r w:rsidR="007B07A0">
        <w:t xml:space="preserve">, </w:t>
      </w:r>
      <w:proofErr w:type="spellStart"/>
      <w:r w:rsidR="007B07A0">
        <w:t>sto</w:t>
      </w:r>
      <w:r>
        <w:t>ries</w:t>
      </w:r>
      <w:proofErr w:type="spellEnd"/>
      <w:r w:rsidR="00B42816">
        <w:t xml:space="preserve"> (zgodbe)</w:t>
      </w:r>
      <w:r>
        <w:t xml:space="preserve"> ter</w:t>
      </w:r>
      <w:r w:rsidR="007B07A0">
        <w:t xml:space="preserve"> publikacije STO kot samostojen katalog in del drugih obstoječih</w:t>
      </w:r>
      <w:r>
        <w:t>, aktivnosti na domačem trgu</w:t>
      </w:r>
      <w:r w:rsidR="0019510E">
        <w:t xml:space="preserve">, </w:t>
      </w:r>
      <w:r w:rsidR="0019510E" w:rsidRPr="000404A0">
        <w:t>predlog izdelave spominkov na temo kulture oz. kulturne dediščine</w:t>
      </w:r>
      <w:r w:rsidR="007B07A0" w:rsidRPr="000404A0">
        <w:t>)</w:t>
      </w:r>
      <w:r w:rsidR="0019510E" w:rsidRPr="000404A0">
        <w:t>.</w:t>
      </w:r>
      <w:r w:rsidR="0019510E">
        <w:t xml:space="preserve"> </w:t>
      </w:r>
    </w:p>
    <w:p w14:paraId="475EF07F" w14:textId="4D0B217F" w:rsidR="007B07A0" w:rsidRPr="00CA4828" w:rsidRDefault="007B07A0" w:rsidP="002D3DD1">
      <w:pPr>
        <w:jc w:val="both"/>
        <w:rPr>
          <w:b/>
        </w:rPr>
      </w:pPr>
      <w:r w:rsidRPr="00CA4828">
        <w:rPr>
          <w:b/>
        </w:rPr>
        <w:t>MERJENJE IN VREDNOTENJE REZULTATOV</w:t>
      </w:r>
      <w:r w:rsidR="006B1B83">
        <w:rPr>
          <w:b/>
        </w:rPr>
        <w:t xml:space="preserve"> </w:t>
      </w:r>
      <w:r w:rsidR="00BE17B5" w:rsidRPr="00BE17B5">
        <w:rPr>
          <w:b/>
        </w:rPr>
        <w:t>PROMOCIJE IN POSPEŠEVANJA PRODAJE KULTURNEGA TURIZMA</w:t>
      </w:r>
    </w:p>
    <w:p w14:paraId="250CDE97" w14:textId="5E0E94DC" w:rsidR="00630845" w:rsidRPr="00E45D7D" w:rsidRDefault="00BE17B5" w:rsidP="002D3DD1">
      <w:pPr>
        <w:jc w:val="both"/>
      </w:pPr>
      <w:r w:rsidRPr="00CA4828">
        <w:rPr>
          <w:b/>
        </w:rPr>
        <w:t>POVZETEK S PRIPOROČILI ZA RAZVOJNE UKREPE</w:t>
      </w:r>
      <w:r>
        <w:rPr>
          <w:b/>
        </w:rPr>
        <w:t xml:space="preserve"> </w:t>
      </w:r>
      <w:r w:rsidRPr="00BE17B5">
        <w:rPr>
          <w:b/>
        </w:rPr>
        <w:t>NA PODROČJU KULTURNEGA TURIZMA</w:t>
      </w:r>
      <w:r w:rsidR="00E45D7D">
        <w:rPr>
          <w:b/>
        </w:rPr>
        <w:t xml:space="preserve"> </w:t>
      </w:r>
    </w:p>
    <w:p w14:paraId="7380D21E" w14:textId="77777777" w:rsidR="007B07A0" w:rsidRPr="0080155C" w:rsidRDefault="007B07A0" w:rsidP="002D3DD1">
      <w:pPr>
        <w:pStyle w:val="Heading1"/>
        <w:numPr>
          <w:ilvl w:val="0"/>
          <w:numId w:val="9"/>
        </w:numPr>
        <w:jc w:val="both"/>
      </w:pPr>
      <w:r w:rsidRPr="0080155C">
        <w:lastRenderedPageBreak/>
        <w:t>KRITERIJI ZA OCENJEVANJE</w:t>
      </w:r>
    </w:p>
    <w:p w14:paraId="3009C761" w14:textId="77777777" w:rsidR="007B07A0" w:rsidRPr="0080155C" w:rsidRDefault="007B07A0" w:rsidP="002D3DD1">
      <w:pPr>
        <w:tabs>
          <w:tab w:val="left" w:pos="2160"/>
        </w:tabs>
        <w:spacing w:after="0" w:line="240" w:lineRule="auto"/>
        <w:jc w:val="both"/>
        <w:rPr>
          <w:rFonts w:cstheme="minorHAnsi"/>
        </w:rPr>
      </w:pPr>
    </w:p>
    <w:p w14:paraId="02329F19" w14:textId="77777777" w:rsidR="007B07A0" w:rsidRPr="0080155C" w:rsidRDefault="007B07A0" w:rsidP="002D3DD1">
      <w:pPr>
        <w:tabs>
          <w:tab w:val="left" w:pos="2160"/>
        </w:tabs>
        <w:spacing w:after="0" w:line="240" w:lineRule="auto"/>
        <w:jc w:val="both"/>
        <w:rPr>
          <w:rFonts w:cstheme="minorHAnsi"/>
        </w:rPr>
      </w:pPr>
      <w:r w:rsidRPr="0080155C">
        <w:rPr>
          <w:rFonts w:cstheme="minorHAnsi"/>
        </w:rPr>
        <w:t xml:space="preserve">Merilo za izbiro najugodnejše ponudbe </w:t>
      </w:r>
      <w:r w:rsidRPr="0080155C">
        <w:rPr>
          <w:rFonts w:cstheme="minorHAnsi"/>
          <w:b/>
        </w:rPr>
        <w:t>je ekonomsko najugodnejša ponudba</w:t>
      </w:r>
      <w:r w:rsidRPr="0080155C">
        <w:rPr>
          <w:rFonts w:cstheme="minorHAnsi"/>
        </w:rPr>
        <w:t>, in sicer v skladu z naslednjimi merili:</w:t>
      </w:r>
    </w:p>
    <w:p w14:paraId="6B0E20CD" w14:textId="77777777" w:rsidR="007B07A0" w:rsidRPr="0080155C" w:rsidRDefault="007B07A0" w:rsidP="002D3DD1">
      <w:pPr>
        <w:tabs>
          <w:tab w:val="left" w:pos="1701"/>
        </w:tabs>
        <w:spacing w:after="0" w:line="260" w:lineRule="atLeast"/>
        <w:jc w:val="both"/>
        <w:rPr>
          <w:rFonts w:eastAsia="Times New Roman" w:cstheme="minorHAnsi"/>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662"/>
        <w:gridCol w:w="1442"/>
      </w:tblGrid>
      <w:tr w:rsidR="007B07A0" w:rsidRPr="0080155C" w14:paraId="324284AB" w14:textId="77777777" w:rsidTr="003843D0">
        <w:tc>
          <w:tcPr>
            <w:tcW w:w="534" w:type="dxa"/>
            <w:shd w:val="clear" w:color="auto" w:fill="auto"/>
          </w:tcPr>
          <w:p w14:paraId="180D4473" w14:textId="77777777" w:rsidR="007B07A0" w:rsidRPr="0080155C" w:rsidRDefault="007B07A0" w:rsidP="002D3DD1">
            <w:pPr>
              <w:tabs>
                <w:tab w:val="left" w:pos="1701"/>
              </w:tabs>
              <w:spacing w:after="0" w:line="260" w:lineRule="atLeast"/>
              <w:jc w:val="both"/>
              <w:rPr>
                <w:rFonts w:eastAsia="Times New Roman" w:cstheme="minorHAnsi"/>
                <w:b/>
                <w:lang w:eastAsia="sl-SI"/>
              </w:rPr>
            </w:pPr>
          </w:p>
        </w:tc>
        <w:tc>
          <w:tcPr>
            <w:tcW w:w="6662" w:type="dxa"/>
            <w:shd w:val="clear" w:color="auto" w:fill="auto"/>
          </w:tcPr>
          <w:p w14:paraId="5007B071" w14:textId="77777777" w:rsidR="007B07A0" w:rsidRPr="0080155C" w:rsidRDefault="007B07A0" w:rsidP="002D3DD1">
            <w:pPr>
              <w:tabs>
                <w:tab w:val="left" w:pos="1701"/>
              </w:tabs>
              <w:spacing w:after="0" w:line="260" w:lineRule="atLeast"/>
              <w:jc w:val="both"/>
              <w:rPr>
                <w:rFonts w:eastAsia="Times New Roman" w:cstheme="minorHAnsi"/>
                <w:b/>
                <w:lang w:eastAsia="sl-SI"/>
              </w:rPr>
            </w:pPr>
            <w:r w:rsidRPr="0080155C">
              <w:rPr>
                <w:rFonts w:eastAsia="Times New Roman" w:cstheme="minorHAnsi"/>
                <w:b/>
                <w:lang w:eastAsia="sl-SI"/>
              </w:rPr>
              <w:t>MERILO</w:t>
            </w:r>
          </w:p>
        </w:tc>
        <w:tc>
          <w:tcPr>
            <w:tcW w:w="1442" w:type="dxa"/>
            <w:shd w:val="clear" w:color="auto" w:fill="auto"/>
          </w:tcPr>
          <w:p w14:paraId="5208AF86" w14:textId="77777777" w:rsidR="007B07A0" w:rsidRPr="0080155C" w:rsidRDefault="007B07A0" w:rsidP="002D3DD1">
            <w:pPr>
              <w:tabs>
                <w:tab w:val="left" w:pos="1701"/>
              </w:tabs>
              <w:spacing w:after="0" w:line="260" w:lineRule="atLeast"/>
              <w:jc w:val="both"/>
              <w:rPr>
                <w:rFonts w:eastAsia="Times New Roman" w:cstheme="minorHAnsi"/>
                <w:b/>
                <w:lang w:eastAsia="sl-SI"/>
              </w:rPr>
            </w:pPr>
            <w:r w:rsidRPr="0080155C">
              <w:rPr>
                <w:rFonts w:eastAsia="Times New Roman" w:cstheme="minorHAnsi"/>
                <w:b/>
                <w:lang w:eastAsia="sl-SI"/>
              </w:rPr>
              <w:t>ŠT. TOČK</w:t>
            </w:r>
          </w:p>
        </w:tc>
      </w:tr>
      <w:tr w:rsidR="007B07A0" w:rsidRPr="0080155C" w14:paraId="6C3FE4C6" w14:textId="77777777" w:rsidTr="003843D0">
        <w:tc>
          <w:tcPr>
            <w:tcW w:w="534" w:type="dxa"/>
            <w:shd w:val="clear" w:color="auto" w:fill="auto"/>
          </w:tcPr>
          <w:p w14:paraId="3CE8578F"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1</w:t>
            </w:r>
          </w:p>
        </w:tc>
        <w:tc>
          <w:tcPr>
            <w:tcW w:w="6662" w:type="dxa"/>
            <w:shd w:val="clear" w:color="auto" w:fill="auto"/>
          </w:tcPr>
          <w:p w14:paraId="3873CEB5"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 xml:space="preserve">Cena (brez DDV) </w:t>
            </w:r>
          </w:p>
        </w:tc>
        <w:tc>
          <w:tcPr>
            <w:tcW w:w="1442" w:type="dxa"/>
            <w:shd w:val="clear" w:color="auto" w:fill="auto"/>
          </w:tcPr>
          <w:p w14:paraId="4DCDD3B7" w14:textId="52D063C4" w:rsidR="007B07A0" w:rsidRPr="0080155C" w:rsidRDefault="005D790A" w:rsidP="002D3DD1">
            <w:pPr>
              <w:tabs>
                <w:tab w:val="left" w:pos="1701"/>
              </w:tabs>
              <w:spacing w:after="0" w:line="260" w:lineRule="atLeast"/>
              <w:jc w:val="both"/>
              <w:rPr>
                <w:rFonts w:eastAsia="Times New Roman" w:cstheme="minorHAnsi"/>
                <w:lang w:eastAsia="sl-SI"/>
              </w:rPr>
            </w:pPr>
            <w:r>
              <w:rPr>
                <w:rFonts w:eastAsia="Times New Roman" w:cstheme="minorHAnsi"/>
                <w:lang w:eastAsia="sl-SI"/>
              </w:rPr>
              <w:t>3</w:t>
            </w:r>
            <w:r w:rsidR="007B07A0" w:rsidRPr="0080155C">
              <w:rPr>
                <w:rFonts w:eastAsia="Times New Roman" w:cstheme="minorHAnsi"/>
                <w:lang w:eastAsia="sl-SI"/>
              </w:rPr>
              <w:t>0</w:t>
            </w:r>
          </w:p>
        </w:tc>
      </w:tr>
      <w:tr w:rsidR="007B07A0" w:rsidRPr="0080155C" w14:paraId="48A12494" w14:textId="77777777" w:rsidTr="003843D0">
        <w:tc>
          <w:tcPr>
            <w:tcW w:w="534" w:type="dxa"/>
            <w:shd w:val="clear" w:color="auto" w:fill="auto"/>
          </w:tcPr>
          <w:p w14:paraId="6A388334"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2</w:t>
            </w:r>
          </w:p>
        </w:tc>
        <w:tc>
          <w:tcPr>
            <w:tcW w:w="6662" w:type="dxa"/>
            <w:shd w:val="clear" w:color="auto" w:fill="auto"/>
          </w:tcPr>
          <w:p w14:paraId="150E44B9" w14:textId="4AE91A62" w:rsidR="007B07A0" w:rsidRPr="0080155C" w:rsidRDefault="007B07A0" w:rsidP="003C4CCF">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 xml:space="preserve">Celovitost in </w:t>
            </w:r>
            <w:r w:rsidR="003C4CCF">
              <w:rPr>
                <w:rFonts w:eastAsia="Times New Roman" w:cstheme="minorHAnsi"/>
                <w:lang w:eastAsia="sl-SI"/>
              </w:rPr>
              <w:t>uporabnost</w:t>
            </w:r>
            <w:r w:rsidRPr="0080155C">
              <w:rPr>
                <w:rFonts w:eastAsia="Times New Roman" w:cstheme="minorHAnsi"/>
                <w:lang w:eastAsia="sl-SI"/>
              </w:rPr>
              <w:t xml:space="preserve"> vsebine projekta (dispozicije)</w:t>
            </w:r>
          </w:p>
        </w:tc>
        <w:tc>
          <w:tcPr>
            <w:tcW w:w="1442" w:type="dxa"/>
            <w:shd w:val="clear" w:color="auto" w:fill="auto"/>
          </w:tcPr>
          <w:p w14:paraId="5F6F3716"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30</w:t>
            </w:r>
          </w:p>
        </w:tc>
      </w:tr>
      <w:tr w:rsidR="007B07A0" w:rsidRPr="0080155C" w14:paraId="089FE00C" w14:textId="77777777" w:rsidTr="003843D0">
        <w:tc>
          <w:tcPr>
            <w:tcW w:w="534" w:type="dxa"/>
            <w:shd w:val="clear" w:color="auto" w:fill="auto"/>
          </w:tcPr>
          <w:p w14:paraId="69051695"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3</w:t>
            </w:r>
          </w:p>
        </w:tc>
        <w:tc>
          <w:tcPr>
            <w:tcW w:w="6662" w:type="dxa"/>
            <w:shd w:val="clear" w:color="auto" w:fill="auto"/>
          </w:tcPr>
          <w:p w14:paraId="034043A6"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cstheme="minorHAnsi"/>
              </w:rPr>
              <w:t xml:space="preserve">Učinkovitost in ciljna usmerjenost zastavljenih aktivnosti          </w:t>
            </w:r>
          </w:p>
        </w:tc>
        <w:tc>
          <w:tcPr>
            <w:tcW w:w="1442" w:type="dxa"/>
            <w:shd w:val="clear" w:color="auto" w:fill="auto"/>
          </w:tcPr>
          <w:p w14:paraId="536FF1E6"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20</w:t>
            </w:r>
          </w:p>
        </w:tc>
      </w:tr>
      <w:tr w:rsidR="007B07A0" w:rsidRPr="0080155C" w14:paraId="7ACA3285" w14:textId="77777777" w:rsidTr="003843D0">
        <w:tc>
          <w:tcPr>
            <w:tcW w:w="534" w:type="dxa"/>
            <w:shd w:val="clear" w:color="auto" w:fill="auto"/>
          </w:tcPr>
          <w:p w14:paraId="7862EE85"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4</w:t>
            </w:r>
          </w:p>
        </w:tc>
        <w:tc>
          <w:tcPr>
            <w:tcW w:w="6662" w:type="dxa"/>
            <w:shd w:val="clear" w:color="auto" w:fill="auto"/>
          </w:tcPr>
          <w:p w14:paraId="06654D12" w14:textId="77777777" w:rsidR="007B07A0" w:rsidRPr="0080155C" w:rsidRDefault="007B07A0" w:rsidP="002D3DD1">
            <w:pPr>
              <w:tabs>
                <w:tab w:val="left" w:pos="1701"/>
              </w:tabs>
              <w:spacing w:after="0" w:line="260" w:lineRule="atLeast"/>
              <w:jc w:val="both"/>
              <w:rPr>
                <w:rFonts w:eastAsia="Times New Roman" w:cstheme="minorHAnsi"/>
                <w:lang w:eastAsia="sl-SI"/>
              </w:rPr>
            </w:pPr>
            <w:r w:rsidRPr="0080155C">
              <w:rPr>
                <w:rFonts w:eastAsia="Times New Roman" w:cstheme="minorHAnsi"/>
                <w:lang w:eastAsia="ar-SA"/>
              </w:rPr>
              <w:t>Metodologija dela</w:t>
            </w:r>
          </w:p>
        </w:tc>
        <w:tc>
          <w:tcPr>
            <w:tcW w:w="1442" w:type="dxa"/>
            <w:shd w:val="clear" w:color="auto" w:fill="auto"/>
          </w:tcPr>
          <w:p w14:paraId="774A5C77" w14:textId="5BC802BD" w:rsidR="007B07A0" w:rsidRPr="0080155C" w:rsidRDefault="007B07A0" w:rsidP="005D790A">
            <w:pPr>
              <w:tabs>
                <w:tab w:val="left" w:pos="1701"/>
              </w:tabs>
              <w:spacing w:after="0" w:line="260" w:lineRule="atLeast"/>
              <w:jc w:val="both"/>
              <w:rPr>
                <w:rFonts w:eastAsia="Times New Roman" w:cstheme="minorHAnsi"/>
                <w:lang w:eastAsia="sl-SI"/>
              </w:rPr>
            </w:pPr>
            <w:r w:rsidRPr="0080155C">
              <w:rPr>
                <w:rFonts w:eastAsia="Times New Roman" w:cstheme="minorHAnsi"/>
                <w:lang w:eastAsia="sl-SI"/>
              </w:rPr>
              <w:t>10</w:t>
            </w:r>
          </w:p>
        </w:tc>
      </w:tr>
      <w:tr w:rsidR="009A1795" w:rsidRPr="009A1795" w14:paraId="10A80EAE" w14:textId="77777777" w:rsidTr="003843D0">
        <w:tc>
          <w:tcPr>
            <w:tcW w:w="534" w:type="dxa"/>
            <w:shd w:val="clear" w:color="auto" w:fill="auto"/>
          </w:tcPr>
          <w:p w14:paraId="3371AD37" w14:textId="79CD5CA0" w:rsidR="00FA053A" w:rsidRPr="009A1795" w:rsidRDefault="00FA053A" w:rsidP="002D3DD1">
            <w:pPr>
              <w:tabs>
                <w:tab w:val="left" w:pos="1701"/>
              </w:tabs>
              <w:spacing w:after="0" w:line="260" w:lineRule="atLeast"/>
              <w:jc w:val="both"/>
              <w:rPr>
                <w:rFonts w:eastAsia="Times New Roman" w:cstheme="minorHAnsi"/>
                <w:lang w:eastAsia="sl-SI"/>
              </w:rPr>
            </w:pPr>
            <w:r w:rsidRPr="009A1795">
              <w:rPr>
                <w:rFonts w:eastAsia="Times New Roman" w:cstheme="minorHAnsi"/>
                <w:lang w:eastAsia="sl-SI"/>
              </w:rPr>
              <w:t>5</w:t>
            </w:r>
          </w:p>
        </w:tc>
        <w:tc>
          <w:tcPr>
            <w:tcW w:w="6662" w:type="dxa"/>
            <w:shd w:val="clear" w:color="auto" w:fill="auto"/>
          </w:tcPr>
          <w:p w14:paraId="2B0EED73" w14:textId="3D2272F0" w:rsidR="00FA053A" w:rsidRPr="009A1795" w:rsidRDefault="00E4279E" w:rsidP="00E4279E">
            <w:pPr>
              <w:tabs>
                <w:tab w:val="left" w:pos="1701"/>
              </w:tabs>
              <w:spacing w:after="0" w:line="260" w:lineRule="atLeast"/>
              <w:jc w:val="both"/>
              <w:rPr>
                <w:rFonts w:eastAsia="Times New Roman" w:cstheme="minorHAnsi"/>
                <w:lang w:eastAsia="sl-SI"/>
              </w:rPr>
            </w:pPr>
            <w:r w:rsidRPr="009A1795">
              <w:rPr>
                <w:rFonts w:eastAsia="Times New Roman" w:cstheme="minorHAnsi"/>
                <w:lang w:eastAsia="sl-SI"/>
              </w:rPr>
              <w:t>Sestava projektne skupine</w:t>
            </w:r>
          </w:p>
        </w:tc>
        <w:tc>
          <w:tcPr>
            <w:tcW w:w="1442" w:type="dxa"/>
            <w:shd w:val="clear" w:color="auto" w:fill="auto"/>
          </w:tcPr>
          <w:p w14:paraId="76B81FC7" w14:textId="78FD4E43" w:rsidR="00FA053A" w:rsidRPr="009A1795" w:rsidRDefault="005D790A" w:rsidP="002D3DD1">
            <w:pPr>
              <w:tabs>
                <w:tab w:val="left" w:pos="1701"/>
              </w:tabs>
              <w:spacing w:after="0" w:line="260" w:lineRule="atLeast"/>
              <w:jc w:val="both"/>
              <w:rPr>
                <w:rFonts w:eastAsia="Times New Roman" w:cstheme="minorHAnsi"/>
                <w:lang w:eastAsia="sl-SI"/>
              </w:rPr>
            </w:pPr>
            <w:r w:rsidRPr="009A1795">
              <w:rPr>
                <w:rFonts w:eastAsia="Times New Roman" w:cstheme="minorHAnsi"/>
                <w:lang w:eastAsia="sl-SI"/>
              </w:rPr>
              <w:t>10</w:t>
            </w:r>
          </w:p>
        </w:tc>
      </w:tr>
      <w:tr w:rsidR="007B07A0" w:rsidRPr="0080155C" w14:paraId="546662C7" w14:textId="77777777" w:rsidTr="003843D0">
        <w:tc>
          <w:tcPr>
            <w:tcW w:w="534" w:type="dxa"/>
            <w:shd w:val="clear" w:color="auto" w:fill="auto"/>
          </w:tcPr>
          <w:p w14:paraId="3A010ABC" w14:textId="77777777" w:rsidR="007B07A0" w:rsidRPr="0080155C" w:rsidRDefault="007B07A0" w:rsidP="002D3DD1">
            <w:pPr>
              <w:tabs>
                <w:tab w:val="left" w:pos="1701"/>
              </w:tabs>
              <w:spacing w:after="0" w:line="260" w:lineRule="atLeast"/>
              <w:jc w:val="both"/>
              <w:rPr>
                <w:rFonts w:eastAsia="Times New Roman" w:cstheme="minorHAnsi"/>
                <w:lang w:eastAsia="sl-SI"/>
              </w:rPr>
            </w:pPr>
          </w:p>
        </w:tc>
        <w:tc>
          <w:tcPr>
            <w:tcW w:w="6662" w:type="dxa"/>
            <w:shd w:val="clear" w:color="auto" w:fill="auto"/>
          </w:tcPr>
          <w:p w14:paraId="55058FDC" w14:textId="77777777" w:rsidR="007B07A0" w:rsidRPr="0080155C" w:rsidRDefault="007B07A0" w:rsidP="002D3DD1">
            <w:pPr>
              <w:tabs>
                <w:tab w:val="left" w:pos="1701"/>
              </w:tabs>
              <w:spacing w:after="0" w:line="260" w:lineRule="atLeast"/>
              <w:jc w:val="both"/>
              <w:rPr>
                <w:rFonts w:eastAsia="Times New Roman" w:cstheme="minorHAnsi"/>
                <w:b/>
                <w:lang w:eastAsia="sl-SI"/>
              </w:rPr>
            </w:pPr>
            <w:r w:rsidRPr="0080155C">
              <w:rPr>
                <w:rFonts w:eastAsia="Times New Roman" w:cstheme="minorHAnsi"/>
                <w:b/>
                <w:lang w:eastAsia="sl-SI"/>
              </w:rPr>
              <w:t>SKUPAJ</w:t>
            </w:r>
          </w:p>
        </w:tc>
        <w:tc>
          <w:tcPr>
            <w:tcW w:w="1442" w:type="dxa"/>
            <w:shd w:val="clear" w:color="auto" w:fill="auto"/>
          </w:tcPr>
          <w:p w14:paraId="516CC24A" w14:textId="77777777" w:rsidR="007B07A0" w:rsidRPr="0080155C" w:rsidRDefault="007B07A0" w:rsidP="002D3DD1">
            <w:pPr>
              <w:tabs>
                <w:tab w:val="left" w:pos="1701"/>
              </w:tabs>
              <w:spacing w:after="0" w:line="260" w:lineRule="atLeast"/>
              <w:jc w:val="both"/>
              <w:rPr>
                <w:rFonts w:eastAsia="Times New Roman" w:cstheme="minorHAnsi"/>
                <w:b/>
                <w:lang w:eastAsia="sl-SI"/>
              </w:rPr>
            </w:pPr>
            <w:r w:rsidRPr="0080155C">
              <w:rPr>
                <w:rFonts w:eastAsia="Times New Roman" w:cstheme="minorHAnsi"/>
                <w:b/>
                <w:lang w:eastAsia="sl-SI"/>
              </w:rPr>
              <w:t>100</w:t>
            </w:r>
          </w:p>
        </w:tc>
      </w:tr>
    </w:tbl>
    <w:p w14:paraId="76E85A96" w14:textId="77777777" w:rsidR="007B07A0" w:rsidRPr="0080155C" w:rsidRDefault="007B07A0" w:rsidP="002D3DD1">
      <w:pPr>
        <w:suppressAutoHyphens/>
        <w:spacing w:after="0" w:line="240" w:lineRule="auto"/>
        <w:jc w:val="both"/>
        <w:rPr>
          <w:rFonts w:eastAsia="Times New Roman" w:cstheme="minorHAnsi"/>
          <w:lang w:eastAsia="ar-SA"/>
        </w:rPr>
      </w:pPr>
    </w:p>
    <w:p w14:paraId="446FA3CC" w14:textId="43A3CB45" w:rsidR="007B07A0" w:rsidRPr="0080155C" w:rsidRDefault="003006AD" w:rsidP="002D3DD1">
      <w:pPr>
        <w:tabs>
          <w:tab w:val="left" w:pos="1701"/>
        </w:tabs>
        <w:spacing w:after="0" w:line="260" w:lineRule="atLeast"/>
        <w:jc w:val="both"/>
        <w:rPr>
          <w:rFonts w:eastAsia="Times New Roman" w:cstheme="minorHAnsi"/>
          <w:b/>
          <w:lang w:eastAsia="sl-SI"/>
        </w:rPr>
      </w:pPr>
      <w:r>
        <w:rPr>
          <w:rFonts w:eastAsia="Times New Roman" w:cstheme="minorHAnsi"/>
          <w:b/>
          <w:lang w:eastAsia="sl-SI"/>
        </w:rPr>
        <w:t>Merilo 1: Cena brez DDV (</w:t>
      </w:r>
      <w:proofErr w:type="spellStart"/>
      <w:r>
        <w:rPr>
          <w:rFonts w:eastAsia="Times New Roman" w:cstheme="minorHAnsi"/>
          <w:b/>
          <w:lang w:eastAsia="sl-SI"/>
        </w:rPr>
        <w:t>max</w:t>
      </w:r>
      <w:proofErr w:type="spellEnd"/>
      <w:r>
        <w:rPr>
          <w:rFonts w:eastAsia="Times New Roman" w:cstheme="minorHAnsi"/>
          <w:b/>
          <w:lang w:eastAsia="sl-SI"/>
        </w:rPr>
        <w:t>. 3</w:t>
      </w:r>
      <w:r w:rsidR="007B07A0" w:rsidRPr="0080155C">
        <w:rPr>
          <w:rFonts w:eastAsia="Times New Roman" w:cstheme="minorHAnsi"/>
          <w:b/>
          <w:lang w:eastAsia="sl-SI"/>
        </w:rPr>
        <w:t>0 točk)</w:t>
      </w:r>
    </w:p>
    <w:p w14:paraId="09EB917E" w14:textId="77777777" w:rsidR="007B07A0" w:rsidRPr="0080155C" w:rsidRDefault="007B07A0" w:rsidP="002D3DD1">
      <w:pPr>
        <w:suppressAutoHyphens/>
        <w:spacing w:after="0" w:line="240" w:lineRule="auto"/>
        <w:jc w:val="both"/>
        <w:rPr>
          <w:rFonts w:eastAsia="Times New Roman" w:cstheme="minorHAnsi"/>
          <w:lang w:eastAsia="ar-SA"/>
        </w:rPr>
      </w:pPr>
    </w:p>
    <w:p w14:paraId="2D395415" w14:textId="7A755D26" w:rsidR="007B07A0" w:rsidRPr="0080155C" w:rsidRDefault="007B07A0" w:rsidP="002D3DD1">
      <w:pPr>
        <w:tabs>
          <w:tab w:val="left" w:pos="2160"/>
        </w:tabs>
        <w:overflowPunct w:val="0"/>
        <w:autoSpaceDE w:val="0"/>
        <w:autoSpaceDN w:val="0"/>
        <w:adjustRightInd w:val="0"/>
        <w:spacing w:after="0" w:line="240" w:lineRule="auto"/>
        <w:jc w:val="both"/>
        <w:rPr>
          <w:rFonts w:eastAsia="Times New Roman" w:cstheme="minorHAnsi"/>
          <w:lang w:eastAsia="sl-SI"/>
        </w:rPr>
      </w:pPr>
      <w:r w:rsidRPr="0080155C">
        <w:rPr>
          <w:rFonts w:eastAsia="Times New Roman" w:cstheme="minorHAnsi"/>
          <w:lang w:eastAsia="sl-SI"/>
        </w:rPr>
        <w:t>V okviru merila 1 se število točk določi tako, da bo ponudnik, ki bo ponudil najnižji znesek ponudbene cene storitve brez DDV po ponudbenem pred</w:t>
      </w:r>
      <w:r w:rsidR="003006AD">
        <w:rPr>
          <w:rFonts w:eastAsia="Times New Roman" w:cstheme="minorHAnsi"/>
          <w:lang w:eastAsia="sl-SI"/>
        </w:rPr>
        <w:t>računu, iz tega naslova prejel 3</w:t>
      </w:r>
      <w:r w:rsidRPr="0080155C">
        <w:rPr>
          <w:rFonts w:eastAsia="Times New Roman" w:cstheme="minorHAnsi"/>
          <w:lang w:eastAsia="sl-SI"/>
        </w:rPr>
        <w:t>0 točk, ostali ponudniki pa sorazmerno manj. Ponudniki bodo število točk pri tem merilu dobili po naslednji formuli:</w:t>
      </w:r>
    </w:p>
    <w:p w14:paraId="0B5B8425" w14:textId="77777777" w:rsidR="007B07A0" w:rsidRPr="0080155C" w:rsidRDefault="007B07A0" w:rsidP="002D3DD1">
      <w:pPr>
        <w:tabs>
          <w:tab w:val="left" w:pos="2160"/>
        </w:tabs>
        <w:overflowPunct w:val="0"/>
        <w:autoSpaceDE w:val="0"/>
        <w:autoSpaceDN w:val="0"/>
        <w:adjustRightInd w:val="0"/>
        <w:spacing w:after="0" w:line="240" w:lineRule="auto"/>
        <w:jc w:val="both"/>
        <w:rPr>
          <w:rFonts w:eastAsia="Times New Roman" w:cstheme="minorHAnsi"/>
          <w:lang w:eastAsia="sl-SI"/>
        </w:rPr>
      </w:pPr>
    </w:p>
    <w:p w14:paraId="50E9431A" w14:textId="112770ED" w:rsidR="007B07A0" w:rsidRPr="0080155C" w:rsidRDefault="007B07A0" w:rsidP="002D3DD1">
      <w:pPr>
        <w:tabs>
          <w:tab w:val="left" w:pos="2160"/>
        </w:tabs>
        <w:spacing w:after="0" w:line="240" w:lineRule="auto"/>
        <w:jc w:val="both"/>
        <w:rPr>
          <w:rFonts w:eastAsia="SimSun" w:cstheme="minorHAnsi"/>
          <w:lang w:eastAsia="zh-CN"/>
        </w:rPr>
      </w:pPr>
      <w:r>
        <w:rPr>
          <w:rFonts w:eastAsia="SimSun" w:cstheme="minorHAnsi"/>
          <w:noProof/>
          <w:position w:val="-14"/>
          <w:lang w:eastAsia="sl-SI"/>
        </w:rPr>
        <w:drawing>
          <wp:inline distT="0" distB="0" distL="0" distR="0" wp14:anchorId="4266D1AB" wp14:editId="1B331132">
            <wp:extent cx="302260" cy="2387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rsidRPr="0080155C">
        <w:rPr>
          <w:rFonts w:eastAsia="SimSun" w:cstheme="minorHAnsi"/>
          <w:lang w:eastAsia="zh-CN"/>
        </w:rPr>
        <w:t xml:space="preserve"> – število doseženih točk posamezne ponudbe</w:t>
      </w:r>
    </w:p>
    <w:p w14:paraId="1FC0171C" w14:textId="19005FA6" w:rsidR="007B07A0" w:rsidRPr="0080155C" w:rsidRDefault="007B07A0" w:rsidP="002D3DD1">
      <w:pPr>
        <w:tabs>
          <w:tab w:val="left" w:pos="2160"/>
        </w:tabs>
        <w:spacing w:after="0" w:line="240" w:lineRule="auto"/>
        <w:jc w:val="both"/>
        <w:rPr>
          <w:rFonts w:eastAsia="SimSun" w:cstheme="minorHAnsi"/>
          <w:lang w:eastAsia="zh-CN"/>
        </w:rPr>
      </w:pPr>
      <w:r>
        <w:rPr>
          <w:rFonts w:eastAsia="SimSun" w:cstheme="minorHAnsi"/>
          <w:noProof/>
          <w:position w:val="-14"/>
          <w:lang w:eastAsia="sl-SI"/>
        </w:rPr>
        <w:drawing>
          <wp:inline distT="0" distB="0" distL="0" distR="0" wp14:anchorId="7D866F6C" wp14:editId="4E511E33">
            <wp:extent cx="341630" cy="23876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630" cy="238760"/>
                    </a:xfrm>
                    <a:prstGeom prst="rect">
                      <a:avLst/>
                    </a:prstGeom>
                    <a:noFill/>
                    <a:ln>
                      <a:noFill/>
                    </a:ln>
                  </pic:spPr>
                </pic:pic>
              </a:graphicData>
            </a:graphic>
          </wp:inline>
        </w:drawing>
      </w:r>
      <w:r w:rsidRPr="0080155C">
        <w:rPr>
          <w:rFonts w:eastAsia="SimSun" w:cstheme="minorHAnsi"/>
          <w:lang w:eastAsia="zh-CN"/>
        </w:rPr>
        <w:t xml:space="preserve"> – število možnih točk </w:t>
      </w:r>
    </w:p>
    <w:p w14:paraId="27435EC5" w14:textId="6AB80304" w:rsidR="007B07A0" w:rsidRPr="0080155C" w:rsidRDefault="007B07A0" w:rsidP="002D3DD1">
      <w:pPr>
        <w:tabs>
          <w:tab w:val="left" w:pos="2160"/>
        </w:tabs>
        <w:spacing w:after="0" w:line="240" w:lineRule="auto"/>
        <w:jc w:val="both"/>
        <w:rPr>
          <w:rFonts w:eastAsia="SimSun" w:cstheme="minorHAnsi"/>
          <w:lang w:eastAsia="zh-CN"/>
        </w:rPr>
      </w:pPr>
      <w:r>
        <w:rPr>
          <w:rFonts w:eastAsia="SimSun" w:cstheme="minorHAnsi"/>
          <w:noProof/>
          <w:position w:val="-14"/>
          <w:lang w:eastAsia="sl-SI"/>
        </w:rPr>
        <w:drawing>
          <wp:inline distT="0" distB="0" distL="0" distR="0" wp14:anchorId="296D8E6D" wp14:editId="00AC3D4A">
            <wp:extent cx="421640"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640" cy="254635"/>
                    </a:xfrm>
                    <a:prstGeom prst="rect">
                      <a:avLst/>
                    </a:prstGeom>
                    <a:noFill/>
                    <a:ln>
                      <a:noFill/>
                    </a:ln>
                  </pic:spPr>
                </pic:pic>
              </a:graphicData>
            </a:graphic>
          </wp:inline>
        </w:drawing>
      </w:r>
      <w:r w:rsidRPr="0080155C">
        <w:rPr>
          <w:rFonts w:eastAsia="SimSun" w:cstheme="minorHAnsi"/>
          <w:lang w:eastAsia="zh-CN"/>
        </w:rPr>
        <w:t xml:space="preserve"> – cena najnižje ponudbe</w:t>
      </w:r>
    </w:p>
    <w:p w14:paraId="5E977DFC" w14:textId="22DBAE31" w:rsidR="007B07A0" w:rsidRPr="0080155C" w:rsidRDefault="007B07A0" w:rsidP="002D3DD1">
      <w:pPr>
        <w:tabs>
          <w:tab w:val="left" w:pos="2160"/>
        </w:tabs>
        <w:spacing w:after="0" w:line="240" w:lineRule="auto"/>
        <w:jc w:val="both"/>
        <w:rPr>
          <w:rFonts w:eastAsia="SimSun" w:cstheme="minorHAnsi"/>
          <w:lang w:eastAsia="zh-CN"/>
        </w:rPr>
      </w:pPr>
      <w:r>
        <w:rPr>
          <w:rFonts w:eastAsia="SimSun" w:cstheme="minorHAnsi"/>
          <w:noProof/>
          <w:position w:val="-14"/>
          <w:lang w:eastAsia="sl-SI"/>
        </w:rPr>
        <w:drawing>
          <wp:inline distT="0" distB="0" distL="0" distR="0" wp14:anchorId="6AFDBFBD" wp14:editId="3CC9C01B">
            <wp:extent cx="270510"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80155C">
        <w:rPr>
          <w:rFonts w:eastAsia="SimSun" w:cstheme="minorHAnsi"/>
          <w:lang w:eastAsia="zh-CN"/>
        </w:rPr>
        <w:t xml:space="preserve"> – cena posamezne ponudbe</w:t>
      </w:r>
    </w:p>
    <w:p w14:paraId="74C92541" w14:textId="77777777" w:rsidR="007B07A0" w:rsidRPr="003006AD" w:rsidRDefault="007B07A0" w:rsidP="002D3DD1">
      <w:pPr>
        <w:tabs>
          <w:tab w:val="left" w:pos="2160"/>
        </w:tabs>
        <w:spacing w:after="0" w:line="240" w:lineRule="auto"/>
        <w:jc w:val="both"/>
        <w:rPr>
          <w:rFonts w:eastAsia="SimSun" w:cstheme="minorHAnsi"/>
          <w:sz w:val="10"/>
          <w:szCs w:val="10"/>
          <w:lang w:eastAsia="zh-CN"/>
        </w:rPr>
      </w:pPr>
    </w:p>
    <w:p w14:paraId="63A7205A" w14:textId="11AC0CD3" w:rsidR="007B07A0" w:rsidRPr="0080155C" w:rsidRDefault="007B07A0" w:rsidP="002D3DD1">
      <w:pPr>
        <w:pStyle w:val="Sklic-vrstica"/>
        <w:spacing w:after="0"/>
        <w:rPr>
          <w:rFonts w:asciiTheme="minorHAnsi" w:hAnsiTheme="minorHAnsi" w:cstheme="minorHAnsi"/>
          <w:sz w:val="22"/>
          <w:szCs w:val="22"/>
          <w:lang w:val="sl-SI"/>
        </w:rPr>
      </w:pPr>
      <w:r>
        <w:rPr>
          <w:rFonts w:asciiTheme="minorHAnsi" w:eastAsia="SimSun" w:hAnsiTheme="minorHAnsi" w:cstheme="minorHAnsi"/>
          <w:noProof/>
          <w:position w:val="-32"/>
          <w:sz w:val="22"/>
          <w:szCs w:val="22"/>
          <w:lang w:val="sl-SI" w:eastAsia="sl-SI"/>
        </w:rPr>
        <w:drawing>
          <wp:inline distT="0" distB="0" distL="0" distR="0" wp14:anchorId="23B1B531" wp14:editId="3FA4004B">
            <wp:extent cx="1510665"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0665" cy="580390"/>
                    </a:xfrm>
                    <a:prstGeom prst="rect">
                      <a:avLst/>
                    </a:prstGeom>
                    <a:noFill/>
                    <a:ln>
                      <a:noFill/>
                    </a:ln>
                  </pic:spPr>
                </pic:pic>
              </a:graphicData>
            </a:graphic>
          </wp:inline>
        </w:drawing>
      </w:r>
    </w:p>
    <w:p w14:paraId="1D91128F" w14:textId="77777777" w:rsidR="007B07A0" w:rsidRPr="0080155C" w:rsidRDefault="007B07A0" w:rsidP="002D3DD1">
      <w:pPr>
        <w:pStyle w:val="Sklic-vrstica"/>
        <w:spacing w:after="0"/>
        <w:ind w:left="1134" w:firstLine="282"/>
        <w:rPr>
          <w:rFonts w:asciiTheme="minorHAnsi" w:hAnsiTheme="minorHAnsi" w:cstheme="minorHAnsi"/>
          <w:sz w:val="22"/>
          <w:szCs w:val="22"/>
          <w:lang w:val="sl-SI"/>
        </w:rPr>
      </w:pPr>
    </w:p>
    <w:p w14:paraId="6181C712" w14:textId="77777777" w:rsidR="007B07A0" w:rsidRPr="0080155C" w:rsidRDefault="007B07A0" w:rsidP="002D3DD1">
      <w:pPr>
        <w:autoSpaceDE w:val="0"/>
        <w:autoSpaceDN w:val="0"/>
        <w:adjustRightInd w:val="0"/>
        <w:spacing w:after="0" w:line="240" w:lineRule="auto"/>
        <w:jc w:val="both"/>
        <w:rPr>
          <w:rFonts w:cstheme="minorHAnsi"/>
          <w:color w:val="000000"/>
          <w:lang w:eastAsia="sl-SI"/>
        </w:rPr>
      </w:pPr>
      <w:r w:rsidRPr="0080155C">
        <w:rPr>
          <w:rFonts w:cstheme="minorHAnsi"/>
          <w:color w:val="000000"/>
          <w:lang w:eastAsia="sl-SI"/>
        </w:rPr>
        <w:t xml:space="preserve">Merodajna bo cena brez DDV. </w:t>
      </w:r>
    </w:p>
    <w:p w14:paraId="4ABEF68C" w14:textId="77777777" w:rsidR="007B07A0" w:rsidRPr="0080155C" w:rsidRDefault="007B07A0" w:rsidP="002D3DD1">
      <w:pPr>
        <w:autoSpaceDE w:val="0"/>
        <w:autoSpaceDN w:val="0"/>
        <w:adjustRightInd w:val="0"/>
        <w:spacing w:after="0" w:line="240" w:lineRule="auto"/>
        <w:ind w:left="1416"/>
        <w:jc w:val="both"/>
        <w:rPr>
          <w:rFonts w:cstheme="minorHAnsi"/>
          <w:color w:val="000000"/>
          <w:lang w:eastAsia="sl-SI"/>
        </w:rPr>
      </w:pPr>
    </w:p>
    <w:p w14:paraId="1B05401D" w14:textId="77777777" w:rsidR="007B07A0" w:rsidRPr="0080155C" w:rsidRDefault="007B07A0" w:rsidP="002D3DD1">
      <w:pPr>
        <w:autoSpaceDE w:val="0"/>
        <w:autoSpaceDN w:val="0"/>
        <w:adjustRightInd w:val="0"/>
        <w:spacing w:after="0" w:line="240" w:lineRule="auto"/>
        <w:jc w:val="both"/>
        <w:rPr>
          <w:rFonts w:cstheme="minorHAnsi"/>
          <w:color w:val="000000"/>
          <w:lang w:eastAsia="sl-SI"/>
        </w:rPr>
      </w:pPr>
      <w:r w:rsidRPr="0080155C">
        <w:rPr>
          <w:rFonts w:cstheme="minorHAnsi"/>
          <w:color w:val="000000"/>
          <w:lang w:eastAsia="sl-SI"/>
        </w:rPr>
        <w:t>Ponujena cena mora vsebovati vse aktivnosti in stroške ponudnika pri izdelavi predmeta javnega naročila.</w:t>
      </w:r>
    </w:p>
    <w:p w14:paraId="3379578D" w14:textId="77777777" w:rsidR="007B07A0" w:rsidRPr="0080155C" w:rsidRDefault="007B07A0" w:rsidP="002D3DD1">
      <w:pPr>
        <w:suppressAutoHyphens/>
        <w:spacing w:after="0" w:line="240" w:lineRule="auto"/>
        <w:jc w:val="both"/>
        <w:rPr>
          <w:rFonts w:eastAsia="Times New Roman" w:cstheme="minorHAnsi"/>
          <w:lang w:eastAsia="ar-SA"/>
        </w:rPr>
      </w:pPr>
    </w:p>
    <w:p w14:paraId="51208CD8" w14:textId="29AC8A84" w:rsidR="007B07A0" w:rsidRPr="0080155C" w:rsidRDefault="007B07A0" w:rsidP="002D3DD1">
      <w:pPr>
        <w:tabs>
          <w:tab w:val="left" w:pos="1701"/>
        </w:tabs>
        <w:spacing w:after="0" w:line="260" w:lineRule="atLeast"/>
        <w:jc w:val="both"/>
        <w:rPr>
          <w:rFonts w:eastAsia="Times New Roman" w:cstheme="minorHAnsi"/>
          <w:b/>
          <w:lang w:eastAsia="sl-SI"/>
        </w:rPr>
      </w:pPr>
      <w:r w:rsidRPr="0080155C">
        <w:rPr>
          <w:rFonts w:eastAsia="Times New Roman" w:cstheme="minorHAnsi"/>
          <w:b/>
          <w:lang w:eastAsia="sl-SI"/>
        </w:rPr>
        <w:t xml:space="preserve">Merilo 2: Celovitost in </w:t>
      </w:r>
      <w:r w:rsidR="00E032E7">
        <w:rPr>
          <w:rFonts w:eastAsia="Times New Roman" w:cstheme="minorHAnsi"/>
          <w:b/>
          <w:lang w:eastAsia="sl-SI"/>
        </w:rPr>
        <w:t>uporabnost</w:t>
      </w:r>
      <w:r w:rsidRPr="0080155C">
        <w:rPr>
          <w:rFonts w:eastAsia="Times New Roman" w:cstheme="minorHAnsi"/>
          <w:b/>
          <w:lang w:eastAsia="sl-SI"/>
        </w:rPr>
        <w:t xml:space="preserve"> vsebine projekta (dispozicije) (</w:t>
      </w:r>
      <w:proofErr w:type="spellStart"/>
      <w:r w:rsidRPr="0080155C">
        <w:rPr>
          <w:rFonts w:eastAsia="Times New Roman" w:cstheme="minorHAnsi"/>
          <w:b/>
          <w:lang w:eastAsia="sl-SI"/>
        </w:rPr>
        <w:t>max</w:t>
      </w:r>
      <w:proofErr w:type="spellEnd"/>
      <w:r w:rsidRPr="0080155C">
        <w:rPr>
          <w:rFonts w:eastAsia="Times New Roman" w:cstheme="minorHAnsi"/>
          <w:b/>
          <w:lang w:eastAsia="sl-SI"/>
        </w:rPr>
        <w:t>. 30 točk)</w:t>
      </w:r>
    </w:p>
    <w:p w14:paraId="68C82564" w14:textId="77777777" w:rsidR="007B07A0" w:rsidRPr="0080155C" w:rsidRDefault="007B07A0" w:rsidP="002D3DD1">
      <w:pPr>
        <w:tabs>
          <w:tab w:val="left" w:pos="1701"/>
        </w:tabs>
        <w:spacing w:after="0" w:line="260" w:lineRule="atLeast"/>
        <w:jc w:val="both"/>
        <w:rPr>
          <w:rFonts w:eastAsia="Times New Roman" w:cstheme="minorHAnsi"/>
          <w:b/>
          <w:lang w:eastAsia="sl-SI"/>
        </w:rPr>
      </w:pPr>
    </w:p>
    <w:p w14:paraId="614F4EE2" w14:textId="52203C73" w:rsidR="007B07A0" w:rsidRPr="0080155C" w:rsidRDefault="007B07A0" w:rsidP="002D3DD1">
      <w:pPr>
        <w:pStyle w:val="FootnoteText"/>
        <w:jc w:val="both"/>
        <w:rPr>
          <w:rFonts w:asciiTheme="minorHAnsi" w:hAnsiTheme="minorHAnsi" w:cstheme="minorHAnsi"/>
          <w:sz w:val="22"/>
          <w:szCs w:val="22"/>
        </w:rPr>
      </w:pPr>
      <w:r w:rsidRPr="0080155C">
        <w:rPr>
          <w:rFonts w:asciiTheme="minorHAnsi" w:hAnsiTheme="minorHAnsi" w:cstheme="minorHAnsi"/>
          <w:sz w:val="22"/>
          <w:szCs w:val="22"/>
        </w:rPr>
        <w:t>Zagotovljena mora biti celovitost vsebine projekta, kar pomeni, da mora predložena dispozicija oziroma vsebina dokumenta jasno pokazati, da bo naročnik pridobil dokument, ki bo celost</w:t>
      </w:r>
      <w:r w:rsidR="00E032E7">
        <w:rPr>
          <w:rFonts w:asciiTheme="minorHAnsi" w:hAnsiTheme="minorHAnsi" w:cstheme="minorHAnsi"/>
          <w:sz w:val="22"/>
          <w:szCs w:val="22"/>
        </w:rPr>
        <w:t>no opredeljeval področje kulturnega turizma</w:t>
      </w:r>
      <w:r w:rsidRPr="0080155C">
        <w:rPr>
          <w:rFonts w:asciiTheme="minorHAnsi" w:hAnsiTheme="minorHAnsi" w:cstheme="minorHAnsi"/>
          <w:sz w:val="22"/>
          <w:szCs w:val="22"/>
        </w:rPr>
        <w:t xml:space="preserve">. Opredeli se podrobnejša dispozicija oziroma aktivnosti, ki bodo izvedene za realizacijo ciljev. Poleg celovitosti se bo ocenjevala tudi </w:t>
      </w:r>
      <w:r w:rsidR="00C8458B" w:rsidRPr="00E032E7">
        <w:rPr>
          <w:rFonts w:asciiTheme="minorHAnsi" w:hAnsiTheme="minorHAnsi" w:cstheme="minorHAnsi"/>
          <w:sz w:val="22"/>
          <w:szCs w:val="22"/>
        </w:rPr>
        <w:t>uporabnost</w:t>
      </w:r>
      <w:r w:rsidRPr="0080155C">
        <w:rPr>
          <w:rFonts w:asciiTheme="minorHAnsi" w:hAnsiTheme="minorHAnsi" w:cstheme="minorHAnsi"/>
          <w:sz w:val="22"/>
          <w:szCs w:val="22"/>
        </w:rPr>
        <w:t xml:space="preserve"> vsebin oziroma koliko predlagana vsebina dokumenta dejansko predstavlja v prakso prenosljiv učinkovit trženjski model. Ponudnik, ki bo zagotovil najbolj celovit, učinkovit in </w:t>
      </w:r>
      <w:r w:rsidR="00E032E7">
        <w:rPr>
          <w:rFonts w:asciiTheme="minorHAnsi" w:hAnsiTheme="minorHAnsi" w:cstheme="minorHAnsi"/>
          <w:sz w:val="22"/>
          <w:szCs w:val="22"/>
        </w:rPr>
        <w:t>uporaben</w:t>
      </w:r>
      <w:r w:rsidRPr="0080155C">
        <w:rPr>
          <w:rFonts w:asciiTheme="minorHAnsi" w:hAnsiTheme="minorHAnsi" w:cstheme="minorHAnsi"/>
          <w:sz w:val="22"/>
          <w:szCs w:val="22"/>
        </w:rPr>
        <w:t xml:space="preserve"> trženjski pristop, bo prejel največje število točk. Iz dispozicije naj bodo razvidne usmeritve, iz katerih bo </w:t>
      </w:r>
      <w:r>
        <w:rPr>
          <w:rFonts w:asciiTheme="minorHAnsi" w:hAnsiTheme="minorHAnsi" w:cstheme="minorHAnsi"/>
          <w:sz w:val="22"/>
          <w:szCs w:val="22"/>
        </w:rPr>
        <w:t>načrt izhajal oz. temeljil</w:t>
      </w:r>
      <w:r w:rsidRPr="0080155C">
        <w:rPr>
          <w:rFonts w:asciiTheme="minorHAnsi" w:hAnsiTheme="minorHAnsi" w:cstheme="minorHAnsi"/>
          <w:sz w:val="22"/>
          <w:szCs w:val="22"/>
        </w:rPr>
        <w:t>.</w:t>
      </w:r>
    </w:p>
    <w:p w14:paraId="3A9220F9" w14:textId="77777777" w:rsidR="007B07A0" w:rsidRPr="003006AD" w:rsidRDefault="007B07A0" w:rsidP="002D3DD1">
      <w:pPr>
        <w:pStyle w:val="FootnoteText"/>
        <w:jc w:val="both"/>
        <w:rPr>
          <w:rFonts w:asciiTheme="minorHAnsi" w:hAnsiTheme="minorHAnsi" w:cstheme="minorHAnsi"/>
          <w:sz w:val="10"/>
          <w:szCs w:val="10"/>
        </w:rPr>
      </w:pPr>
    </w:p>
    <w:p w14:paraId="1307C760" w14:textId="45B99B67" w:rsidR="007B07A0" w:rsidRPr="0080155C" w:rsidRDefault="007B07A0" w:rsidP="002D3DD1">
      <w:pPr>
        <w:pStyle w:val="FootnoteText"/>
        <w:jc w:val="both"/>
        <w:rPr>
          <w:rFonts w:asciiTheme="minorHAnsi" w:hAnsiTheme="minorHAnsi" w:cstheme="minorHAnsi"/>
          <w:sz w:val="22"/>
          <w:szCs w:val="22"/>
        </w:rPr>
      </w:pPr>
      <w:r w:rsidRPr="0080155C">
        <w:rPr>
          <w:rFonts w:asciiTheme="minorHAnsi" w:hAnsiTheme="minorHAnsi" w:cstheme="minorHAnsi"/>
          <w:sz w:val="22"/>
          <w:szCs w:val="22"/>
        </w:rPr>
        <w:t xml:space="preserve">Celovitost in </w:t>
      </w:r>
      <w:r w:rsidR="00E032E7">
        <w:rPr>
          <w:rFonts w:asciiTheme="minorHAnsi" w:hAnsiTheme="minorHAnsi" w:cstheme="minorHAnsi"/>
          <w:sz w:val="22"/>
          <w:szCs w:val="22"/>
        </w:rPr>
        <w:t>uporabnost</w:t>
      </w:r>
      <w:r w:rsidRPr="0080155C">
        <w:rPr>
          <w:rFonts w:asciiTheme="minorHAnsi" w:hAnsiTheme="minorHAnsi" w:cstheme="minorHAnsi"/>
          <w:sz w:val="22"/>
          <w:szCs w:val="22"/>
        </w:rPr>
        <w:t xml:space="preserve"> vsebine projekta (dispozicije) se točkuje po naslednjem ključu:</w:t>
      </w:r>
    </w:p>
    <w:p w14:paraId="2C787C54" w14:textId="77777777" w:rsidR="007B07A0" w:rsidRPr="003006AD" w:rsidRDefault="007B07A0" w:rsidP="002D3DD1">
      <w:pPr>
        <w:tabs>
          <w:tab w:val="left" w:pos="1701"/>
        </w:tabs>
        <w:spacing w:after="0" w:line="260" w:lineRule="atLeast"/>
        <w:jc w:val="both"/>
        <w:rPr>
          <w:rFonts w:eastAsia="Times New Roman" w:cstheme="minorHAnsi"/>
          <w:b/>
          <w:sz w:val="10"/>
          <w:szCs w:val="10"/>
          <w:lang w:eastAsia="sl-SI"/>
        </w:rPr>
      </w:pPr>
    </w:p>
    <w:p w14:paraId="25465CD0" w14:textId="13BE7DBF"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cstheme="minorHAnsi"/>
        </w:rPr>
      </w:pPr>
      <w:r w:rsidRPr="0080155C">
        <w:rPr>
          <w:rFonts w:eastAsia="Times New Roman" w:cstheme="minorHAnsi"/>
          <w:lang w:eastAsia="sl-SI"/>
        </w:rPr>
        <w:t>a/  celovita</w:t>
      </w:r>
      <w:r w:rsidR="00C8458B">
        <w:rPr>
          <w:rFonts w:eastAsia="Times New Roman" w:cstheme="minorHAnsi"/>
          <w:lang w:eastAsia="sl-SI"/>
        </w:rPr>
        <w:t xml:space="preserve"> </w:t>
      </w:r>
      <w:r w:rsidR="00C8458B" w:rsidRPr="00E032E7">
        <w:rPr>
          <w:rFonts w:eastAsia="Times New Roman" w:cstheme="minorHAnsi"/>
          <w:lang w:eastAsia="sl-SI"/>
        </w:rPr>
        <w:t xml:space="preserve">in </w:t>
      </w:r>
      <w:r w:rsidR="00E032E7" w:rsidRPr="00E032E7">
        <w:rPr>
          <w:rFonts w:eastAsia="Times New Roman" w:cstheme="minorHAnsi"/>
          <w:lang w:eastAsia="sl-SI"/>
        </w:rPr>
        <w:t>uporabna</w:t>
      </w:r>
      <w:r w:rsidRPr="00E032E7">
        <w:rPr>
          <w:rFonts w:eastAsia="Times New Roman" w:cstheme="minorHAnsi"/>
          <w:lang w:eastAsia="sl-SI"/>
        </w:rPr>
        <w:t>,</w:t>
      </w:r>
      <w:r w:rsidR="00C8458B" w:rsidRPr="00E032E7">
        <w:rPr>
          <w:rFonts w:eastAsia="Times New Roman" w:cstheme="minorHAnsi"/>
          <w:lang w:eastAsia="sl-SI"/>
        </w:rPr>
        <w:t xml:space="preserve"> ki</w:t>
      </w:r>
      <w:r w:rsidRPr="00E032E7">
        <w:rPr>
          <w:rFonts w:eastAsia="Times New Roman" w:cstheme="minorHAnsi"/>
          <w:lang w:eastAsia="sl-SI"/>
        </w:rPr>
        <w:t xml:space="preserve"> pokriva</w:t>
      </w:r>
      <w:r w:rsidRPr="0080155C">
        <w:rPr>
          <w:rFonts w:eastAsia="Times New Roman" w:cstheme="minorHAnsi"/>
          <w:lang w:eastAsia="sl-SI"/>
        </w:rPr>
        <w:t xml:space="preserve"> vsa področja in vsebinske sklope ter v </w:t>
      </w:r>
      <w:r w:rsidRPr="0080155C">
        <w:rPr>
          <w:rFonts w:cstheme="minorHAnsi"/>
        </w:rPr>
        <w:t xml:space="preserve">prakso </w:t>
      </w:r>
    </w:p>
    <w:p w14:paraId="1763572E" w14:textId="77777777"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sidRPr="0080155C">
        <w:rPr>
          <w:rFonts w:cstheme="minorHAnsi"/>
        </w:rPr>
        <w:tab/>
        <w:t>prenosljiv trženjski model</w:t>
      </w:r>
      <w:r w:rsidRPr="0080155C">
        <w:rPr>
          <w:rFonts w:eastAsia="Times New Roman" w:cstheme="minorHAnsi"/>
          <w:lang w:eastAsia="sl-SI"/>
        </w:rPr>
        <w:t xml:space="preserve"> </w:t>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t xml:space="preserve">  30 točk</w:t>
      </w:r>
    </w:p>
    <w:p w14:paraId="59143B5A" w14:textId="62AA6255"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sidRPr="0080155C">
        <w:rPr>
          <w:rFonts w:eastAsia="Times New Roman" w:cstheme="minorHAnsi"/>
          <w:lang w:eastAsia="sl-SI"/>
        </w:rPr>
        <w:t xml:space="preserve">b/  </w:t>
      </w:r>
      <w:r w:rsidR="00C8458B" w:rsidRPr="00E032E7">
        <w:rPr>
          <w:rFonts w:eastAsia="Times New Roman" w:cstheme="minorHAnsi"/>
          <w:lang w:eastAsia="sl-SI"/>
        </w:rPr>
        <w:t xml:space="preserve">delna, ki </w:t>
      </w:r>
      <w:r w:rsidRPr="00E032E7">
        <w:rPr>
          <w:rFonts w:eastAsia="Times New Roman" w:cstheme="minorHAnsi"/>
          <w:lang w:eastAsia="sl-SI"/>
        </w:rPr>
        <w:t>pokriva</w:t>
      </w:r>
      <w:r w:rsidRPr="0080155C">
        <w:rPr>
          <w:rFonts w:eastAsia="Times New Roman" w:cstheme="minorHAnsi"/>
          <w:lang w:eastAsia="sl-SI"/>
        </w:rPr>
        <w:t xml:space="preserve"> vsa področja in vsebinske sklope, a </w:t>
      </w:r>
    </w:p>
    <w:p w14:paraId="7835DC02" w14:textId="77777777"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sidRPr="0080155C">
        <w:rPr>
          <w:rFonts w:cstheme="minorHAnsi"/>
        </w:rPr>
        <w:tab/>
        <w:t xml:space="preserve">prenosljivost v prakso ni jasno razvidna </w:t>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t xml:space="preserve">  10 točk</w:t>
      </w:r>
    </w:p>
    <w:p w14:paraId="454643A5" w14:textId="7E762797"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sidRPr="0080155C">
        <w:rPr>
          <w:rFonts w:eastAsia="Times New Roman" w:cstheme="minorHAnsi"/>
          <w:lang w:eastAsia="sl-SI"/>
        </w:rPr>
        <w:t>c/  ni celovita</w:t>
      </w:r>
      <w:r w:rsidR="00E032E7">
        <w:rPr>
          <w:rFonts w:eastAsia="Times New Roman" w:cstheme="minorHAnsi"/>
          <w:lang w:eastAsia="sl-SI"/>
        </w:rPr>
        <w:tab/>
      </w:r>
      <w:r w:rsidR="00E032E7">
        <w:rPr>
          <w:rFonts w:eastAsia="Times New Roman" w:cstheme="minorHAnsi"/>
          <w:lang w:eastAsia="sl-SI"/>
        </w:rPr>
        <w:tab/>
      </w:r>
      <w:r w:rsidR="00C8458B">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r>
      <w:r w:rsidRPr="0080155C">
        <w:rPr>
          <w:rFonts w:eastAsia="Times New Roman" w:cstheme="minorHAnsi"/>
          <w:lang w:eastAsia="sl-SI"/>
        </w:rPr>
        <w:tab/>
        <w:t xml:space="preserve">    0 točk </w:t>
      </w:r>
    </w:p>
    <w:p w14:paraId="4CCBD41E" w14:textId="77777777" w:rsidR="00C8458B" w:rsidRDefault="00C8458B" w:rsidP="002D3DD1">
      <w:pPr>
        <w:tabs>
          <w:tab w:val="left" w:pos="1701"/>
        </w:tabs>
        <w:spacing w:after="0" w:line="260" w:lineRule="atLeast"/>
        <w:jc w:val="both"/>
        <w:rPr>
          <w:rFonts w:eastAsia="Times New Roman" w:cstheme="minorHAnsi"/>
          <w:b/>
          <w:lang w:eastAsia="sl-SI"/>
        </w:rPr>
      </w:pPr>
    </w:p>
    <w:p w14:paraId="78D1153E" w14:textId="77777777" w:rsidR="007B07A0" w:rsidRPr="0080155C" w:rsidRDefault="007B07A0" w:rsidP="002D3DD1">
      <w:pPr>
        <w:tabs>
          <w:tab w:val="left" w:pos="1701"/>
        </w:tabs>
        <w:spacing w:after="0" w:line="260" w:lineRule="atLeast"/>
        <w:jc w:val="both"/>
        <w:rPr>
          <w:rFonts w:cstheme="minorHAnsi"/>
          <w:b/>
        </w:rPr>
      </w:pPr>
      <w:r w:rsidRPr="0080155C">
        <w:rPr>
          <w:rFonts w:eastAsia="Times New Roman" w:cstheme="minorHAnsi"/>
          <w:b/>
          <w:lang w:eastAsia="sl-SI"/>
        </w:rPr>
        <w:t xml:space="preserve">Merilo 3: </w:t>
      </w:r>
      <w:r w:rsidRPr="0080155C">
        <w:rPr>
          <w:rFonts w:cstheme="minorHAnsi"/>
          <w:b/>
        </w:rPr>
        <w:t xml:space="preserve">Učinkovitost in ciljna usmerjenost zastavljenih aktivnosti </w:t>
      </w:r>
      <w:r w:rsidRPr="0080155C">
        <w:rPr>
          <w:rFonts w:eastAsia="Times New Roman" w:cstheme="minorHAnsi"/>
          <w:b/>
          <w:lang w:eastAsia="sl-SI"/>
        </w:rPr>
        <w:t>(</w:t>
      </w:r>
      <w:proofErr w:type="spellStart"/>
      <w:r w:rsidRPr="0080155C">
        <w:rPr>
          <w:rFonts w:eastAsia="Times New Roman" w:cstheme="minorHAnsi"/>
          <w:b/>
          <w:lang w:eastAsia="sl-SI"/>
        </w:rPr>
        <w:t>max</w:t>
      </w:r>
      <w:proofErr w:type="spellEnd"/>
      <w:r w:rsidRPr="0080155C">
        <w:rPr>
          <w:rFonts w:eastAsia="Times New Roman" w:cstheme="minorHAnsi"/>
          <w:b/>
          <w:lang w:eastAsia="sl-SI"/>
        </w:rPr>
        <w:t>. 20 točk)</w:t>
      </w:r>
      <w:r w:rsidRPr="0080155C">
        <w:rPr>
          <w:rFonts w:cstheme="minorHAnsi"/>
          <w:b/>
        </w:rPr>
        <w:t xml:space="preserve">          </w:t>
      </w:r>
    </w:p>
    <w:p w14:paraId="0828D8C6" w14:textId="77777777" w:rsidR="007B07A0" w:rsidRPr="00F92AAB" w:rsidRDefault="007B07A0" w:rsidP="002D3DD1">
      <w:pPr>
        <w:pStyle w:val="FootnoteText"/>
        <w:jc w:val="both"/>
        <w:rPr>
          <w:rFonts w:asciiTheme="minorHAnsi" w:hAnsiTheme="minorHAnsi" w:cstheme="minorHAnsi"/>
          <w:sz w:val="16"/>
          <w:szCs w:val="16"/>
          <w:lang w:eastAsia="ar-SA"/>
        </w:rPr>
      </w:pPr>
    </w:p>
    <w:p w14:paraId="2210D0F7" w14:textId="77777777" w:rsidR="007B07A0" w:rsidRPr="0080155C" w:rsidRDefault="007B07A0" w:rsidP="002D3DD1">
      <w:pPr>
        <w:pStyle w:val="FootnoteText"/>
        <w:jc w:val="both"/>
        <w:rPr>
          <w:rFonts w:asciiTheme="minorHAnsi" w:hAnsiTheme="minorHAnsi" w:cstheme="minorHAnsi"/>
          <w:sz w:val="22"/>
          <w:szCs w:val="22"/>
          <w:lang w:eastAsia="ar-SA"/>
        </w:rPr>
      </w:pPr>
      <w:r w:rsidRPr="0080155C">
        <w:rPr>
          <w:rFonts w:asciiTheme="minorHAnsi" w:hAnsiTheme="minorHAnsi" w:cstheme="minorHAnsi"/>
          <w:sz w:val="22"/>
          <w:szCs w:val="22"/>
          <w:lang w:eastAsia="ar-SA"/>
        </w:rPr>
        <w:t xml:space="preserve">Pri tem merilu bo naročnik preverjal ali so zastavljene aktivnosti dovolj učinkovite za doseganje zastavljenih </w:t>
      </w:r>
      <w:r w:rsidRPr="003C4CCF">
        <w:rPr>
          <w:rFonts w:asciiTheme="minorHAnsi" w:hAnsiTheme="minorHAnsi" w:cstheme="minorHAnsi"/>
          <w:sz w:val="22"/>
          <w:szCs w:val="22"/>
          <w:lang w:eastAsia="ar-SA"/>
        </w:rPr>
        <w:t>ciljev (glavnega in podrejenih ciljev) oz</w:t>
      </w:r>
      <w:r w:rsidRPr="0080155C">
        <w:rPr>
          <w:rFonts w:asciiTheme="minorHAnsi" w:hAnsiTheme="minorHAnsi" w:cstheme="minorHAnsi"/>
          <w:sz w:val="22"/>
          <w:szCs w:val="22"/>
          <w:lang w:eastAsia="ar-SA"/>
        </w:rPr>
        <w:t>. ali so dovolj ciljno usmerjene, da lahko domnevamo, da bo njihova izvedba vodila k realizaciji zastavljenih ciljev.</w:t>
      </w:r>
    </w:p>
    <w:p w14:paraId="77332898" w14:textId="77777777" w:rsidR="00F92AAB" w:rsidRDefault="00F92AAB" w:rsidP="002D3DD1">
      <w:pPr>
        <w:pStyle w:val="FootnoteText"/>
        <w:jc w:val="both"/>
        <w:rPr>
          <w:rFonts w:asciiTheme="minorHAnsi" w:hAnsiTheme="minorHAnsi" w:cstheme="minorHAnsi"/>
          <w:sz w:val="10"/>
          <w:szCs w:val="10"/>
        </w:rPr>
      </w:pPr>
    </w:p>
    <w:p w14:paraId="00A95139" w14:textId="77777777" w:rsidR="00F92AAB" w:rsidRPr="00F92AAB" w:rsidRDefault="00F92AAB" w:rsidP="002D3DD1">
      <w:pPr>
        <w:pStyle w:val="FootnoteText"/>
        <w:jc w:val="both"/>
        <w:rPr>
          <w:rFonts w:asciiTheme="minorHAnsi" w:hAnsiTheme="minorHAnsi" w:cstheme="minorHAnsi"/>
          <w:sz w:val="10"/>
          <w:szCs w:val="10"/>
        </w:rPr>
      </w:pPr>
    </w:p>
    <w:p w14:paraId="3705E2EF" w14:textId="77777777" w:rsidR="007B07A0" w:rsidRPr="0080155C" w:rsidRDefault="007B07A0" w:rsidP="002D3DD1">
      <w:pPr>
        <w:pStyle w:val="FootnoteText"/>
        <w:jc w:val="both"/>
        <w:rPr>
          <w:rFonts w:asciiTheme="minorHAnsi" w:hAnsiTheme="minorHAnsi" w:cstheme="minorHAnsi"/>
          <w:sz w:val="22"/>
          <w:szCs w:val="22"/>
        </w:rPr>
      </w:pPr>
      <w:r w:rsidRPr="0080155C">
        <w:rPr>
          <w:rFonts w:asciiTheme="minorHAnsi" w:hAnsiTheme="minorHAnsi" w:cstheme="minorHAnsi"/>
          <w:sz w:val="22"/>
          <w:szCs w:val="22"/>
        </w:rPr>
        <w:t>Učinkovitost in ciljna usmerjenost zastavljenih aktivnosti se točkuje po naslednjem ključu:</w:t>
      </w:r>
    </w:p>
    <w:p w14:paraId="77DFBF44" w14:textId="77777777" w:rsidR="007B07A0" w:rsidRPr="00F92AAB" w:rsidRDefault="007B07A0" w:rsidP="002D3DD1">
      <w:pPr>
        <w:tabs>
          <w:tab w:val="left" w:pos="1701"/>
        </w:tabs>
        <w:spacing w:after="0" w:line="240" w:lineRule="auto"/>
        <w:jc w:val="both"/>
        <w:rPr>
          <w:rFonts w:eastAsia="Times New Roman" w:cstheme="minorHAnsi"/>
          <w:b/>
          <w:sz w:val="10"/>
          <w:szCs w:val="10"/>
          <w:lang w:eastAsia="sl-SI"/>
        </w:rPr>
      </w:pPr>
      <w:r w:rsidRPr="0080155C">
        <w:rPr>
          <w:rFonts w:cstheme="minorHAnsi"/>
          <w:u w:val="single"/>
        </w:rPr>
        <w:t xml:space="preserve">    </w:t>
      </w:r>
    </w:p>
    <w:p w14:paraId="5DB988BD" w14:textId="77777777"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cstheme="minorHAnsi"/>
        </w:rPr>
      </w:pPr>
      <w:r w:rsidRPr="0080155C">
        <w:rPr>
          <w:rFonts w:eastAsia="Times New Roman" w:cstheme="minorHAnsi"/>
          <w:lang w:eastAsia="sl-SI"/>
        </w:rPr>
        <w:t xml:space="preserve">a/  </w:t>
      </w:r>
      <w:r w:rsidRPr="0080155C">
        <w:rPr>
          <w:rFonts w:cstheme="minorHAnsi"/>
        </w:rPr>
        <w:t xml:space="preserve">aktivnosti so zastavljene dovolj učinkovito in ciljno, da njihova </w:t>
      </w:r>
    </w:p>
    <w:p w14:paraId="31BFB039" w14:textId="29774018" w:rsidR="007B07A0" w:rsidRPr="0080155C" w:rsidRDefault="007B07A0" w:rsidP="002D3DD1">
      <w:pPr>
        <w:tabs>
          <w:tab w:val="left" w:pos="0"/>
        </w:tabs>
        <w:spacing w:after="0" w:line="240" w:lineRule="auto"/>
        <w:jc w:val="both"/>
        <w:rPr>
          <w:rFonts w:cstheme="minorHAnsi"/>
        </w:rPr>
      </w:pPr>
      <w:r w:rsidRPr="0080155C">
        <w:rPr>
          <w:rFonts w:cstheme="minorHAnsi"/>
        </w:rPr>
        <w:tab/>
        <w:t xml:space="preserve">izvedba v celoti vodi </w:t>
      </w:r>
      <w:r w:rsidR="000A13D3">
        <w:rPr>
          <w:rFonts w:cstheme="minorHAnsi"/>
        </w:rPr>
        <w:t xml:space="preserve">k </w:t>
      </w:r>
      <w:r w:rsidRPr="0080155C">
        <w:rPr>
          <w:rFonts w:cstheme="minorHAnsi"/>
        </w:rPr>
        <w:t>realizaciji zastavljenih ciljev</w:t>
      </w:r>
      <w:r w:rsidRPr="0080155C">
        <w:rPr>
          <w:rFonts w:cstheme="minorHAnsi"/>
        </w:rPr>
        <w:tab/>
      </w:r>
      <w:r w:rsidRPr="0080155C">
        <w:rPr>
          <w:rFonts w:cstheme="minorHAnsi"/>
        </w:rPr>
        <w:tab/>
      </w:r>
      <w:r w:rsidRPr="0080155C">
        <w:rPr>
          <w:rFonts w:cstheme="minorHAnsi"/>
        </w:rPr>
        <w:tab/>
      </w:r>
      <w:r w:rsidRPr="0080155C">
        <w:rPr>
          <w:rFonts w:cstheme="minorHAnsi"/>
        </w:rPr>
        <w:tab/>
        <w:t xml:space="preserve">  20 točk</w:t>
      </w:r>
    </w:p>
    <w:p w14:paraId="21D85453" w14:textId="77777777"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cstheme="minorHAnsi"/>
        </w:rPr>
      </w:pPr>
      <w:r w:rsidRPr="0080155C">
        <w:rPr>
          <w:rFonts w:eastAsia="Times New Roman" w:cstheme="minorHAnsi"/>
          <w:lang w:eastAsia="sl-SI"/>
        </w:rPr>
        <w:t xml:space="preserve">b/  </w:t>
      </w:r>
      <w:r w:rsidRPr="0080155C">
        <w:rPr>
          <w:rFonts w:cstheme="minorHAnsi"/>
        </w:rPr>
        <w:t xml:space="preserve">delno vodijo k realizaciji zastavljenih ciljev </w:t>
      </w:r>
      <w:r w:rsidRPr="0080155C">
        <w:rPr>
          <w:rFonts w:cstheme="minorHAnsi"/>
        </w:rPr>
        <w:tab/>
        <w:t xml:space="preserve"> </w:t>
      </w:r>
      <w:r w:rsidRPr="0080155C">
        <w:rPr>
          <w:rFonts w:cstheme="minorHAnsi"/>
        </w:rPr>
        <w:tab/>
      </w:r>
      <w:r w:rsidRPr="0080155C">
        <w:rPr>
          <w:rFonts w:cstheme="minorHAnsi"/>
        </w:rPr>
        <w:tab/>
      </w:r>
      <w:r w:rsidRPr="0080155C">
        <w:rPr>
          <w:rFonts w:cstheme="minorHAnsi"/>
        </w:rPr>
        <w:tab/>
        <w:t xml:space="preserve">    </w:t>
      </w:r>
      <w:r w:rsidRPr="0080155C">
        <w:rPr>
          <w:rFonts w:cstheme="minorHAnsi"/>
        </w:rPr>
        <w:tab/>
        <w:t xml:space="preserve">    7 točk</w:t>
      </w:r>
    </w:p>
    <w:p w14:paraId="0327B0EC" w14:textId="77777777" w:rsidR="007B07A0" w:rsidRPr="0080155C" w:rsidRDefault="007B07A0" w:rsidP="002D3DD1">
      <w:pPr>
        <w:tabs>
          <w:tab w:val="left" w:pos="360"/>
        </w:tabs>
        <w:overflowPunct w:val="0"/>
        <w:autoSpaceDE w:val="0"/>
        <w:autoSpaceDN w:val="0"/>
        <w:adjustRightInd w:val="0"/>
        <w:spacing w:after="0" w:line="240" w:lineRule="auto"/>
        <w:ind w:left="426"/>
        <w:jc w:val="both"/>
        <w:textAlignment w:val="baseline"/>
        <w:rPr>
          <w:rFonts w:cstheme="minorHAnsi"/>
        </w:rPr>
      </w:pPr>
      <w:r w:rsidRPr="0080155C">
        <w:rPr>
          <w:rFonts w:eastAsia="Times New Roman" w:cstheme="minorHAnsi"/>
          <w:lang w:eastAsia="sl-SI"/>
        </w:rPr>
        <w:t xml:space="preserve">c/  </w:t>
      </w:r>
      <w:r w:rsidRPr="0080155C">
        <w:rPr>
          <w:rFonts w:cstheme="minorHAnsi"/>
        </w:rPr>
        <w:t xml:space="preserve">ne vodijo k realizaciji zastavljenih ciljev                        </w:t>
      </w:r>
      <w:r w:rsidRPr="0080155C">
        <w:rPr>
          <w:rFonts w:cstheme="minorHAnsi"/>
        </w:rPr>
        <w:tab/>
      </w:r>
      <w:r w:rsidRPr="0080155C">
        <w:rPr>
          <w:rFonts w:cstheme="minorHAnsi"/>
        </w:rPr>
        <w:tab/>
      </w:r>
      <w:r w:rsidRPr="0080155C">
        <w:rPr>
          <w:rFonts w:cstheme="minorHAnsi"/>
        </w:rPr>
        <w:tab/>
      </w:r>
      <w:r w:rsidRPr="0080155C">
        <w:rPr>
          <w:rFonts w:cstheme="minorHAnsi"/>
        </w:rPr>
        <w:tab/>
        <w:t xml:space="preserve">    0 točk</w:t>
      </w:r>
    </w:p>
    <w:p w14:paraId="15191ED8" w14:textId="25F305D3" w:rsidR="00315F64" w:rsidRPr="00F92AAB" w:rsidRDefault="007B07A0" w:rsidP="00F92AAB">
      <w:pPr>
        <w:suppressAutoHyphens/>
        <w:spacing w:after="0" w:line="240" w:lineRule="auto"/>
        <w:jc w:val="both"/>
        <w:rPr>
          <w:rFonts w:eastAsia="Times New Roman" w:cstheme="minorHAnsi"/>
          <w:lang w:eastAsia="ar-SA"/>
        </w:rPr>
      </w:pPr>
      <w:r w:rsidRPr="0080155C">
        <w:rPr>
          <w:rFonts w:eastAsia="Times New Roman" w:cstheme="minorHAnsi"/>
          <w:lang w:eastAsia="ar-SA"/>
        </w:rPr>
        <w:t xml:space="preserve">      </w:t>
      </w:r>
    </w:p>
    <w:p w14:paraId="36F351BB" w14:textId="6EF241E5" w:rsidR="007B07A0" w:rsidRPr="0080155C" w:rsidRDefault="007B07A0" w:rsidP="002D3DD1">
      <w:pPr>
        <w:tabs>
          <w:tab w:val="left" w:pos="1701"/>
        </w:tabs>
        <w:spacing w:after="0" w:line="260" w:lineRule="atLeast"/>
        <w:jc w:val="both"/>
        <w:rPr>
          <w:rFonts w:eastAsia="Times New Roman" w:cstheme="minorHAnsi"/>
          <w:b/>
          <w:lang w:eastAsia="sl-SI"/>
        </w:rPr>
      </w:pPr>
      <w:r w:rsidRPr="0080155C">
        <w:rPr>
          <w:rFonts w:eastAsia="Times New Roman" w:cstheme="minorHAnsi"/>
          <w:b/>
          <w:lang w:eastAsia="sl-SI"/>
        </w:rPr>
        <w:t>Merilo 4: Metodologija dela (</w:t>
      </w:r>
      <w:proofErr w:type="spellStart"/>
      <w:r w:rsidRPr="0080155C">
        <w:rPr>
          <w:rFonts w:eastAsia="Times New Roman" w:cstheme="minorHAnsi"/>
          <w:b/>
          <w:lang w:eastAsia="sl-SI"/>
        </w:rPr>
        <w:t>max</w:t>
      </w:r>
      <w:proofErr w:type="spellEnd"/>
      <w:r w:rsidRPr="0080155C">
        <w:rPr>
          <w:rFonts w:eastAsia="Times New Roman" w:cstheme="minorHAnsi"/>
          <w:b/>
          <w:lang w:eastAsia="sl-SI"/>
        </w:rPr>
        <w:t>. 10</w:t>
      </w:r>
      <w:r w:rsidRPr="008F7CBD">
        <w:rPr>
          <w:rFonts w:eastAsia="Times New Roman" w:cstheme="minorHAnsi"/>
          <w:b/>
          <w:color w:val="FF0000"/>
          <w:lang w:eastAsia="sl-SI"/>
        </w:rPr>
        <w:t xml:space="preserve"> </w:t>
      </w:r>
      <w:r w:rsidRPr="0080155C">
        <w:rPr>
          <w:rFonts w:eastAsia="Times New Roman" w:cstheme="minorHAnsi"/>
          <w:b/>
          <w:lang w:eastAsia="sl-SI"/>
        </w:rPr>
        <w:t>točk)</w:t>
      </w:r>
    </w:p>
    <w:p w14:paraId="2F9339E4" w14:textId="77777777" w:rsidR="007B07A0" w:rsidRPr="00F92AAB" w:rsidRDefault="007B07A0" w:rsidP="002D3DD1">
      <w:pPr>
        <w:tabs>
          <w:tab w:val="left" w:pos="1701"/>
        </w:tabs>
        <w:spacing w:after="0" w:line="260" w:lineRule="atLeast"/>
        <w:jc w:val="both"/>
        <w:rPr>
          <w:rFonts w:eastAsia="Times New Roman" w:cstheme="minorHAnsi"/>
          <w:b/>
          <w:sz w:val="16"/>
          <w:szCs w:val="16"/>
          <w:lang w:eastAsia="sl-SI"/>
        </w:rPr>
      </w:pPr>
    </w:p>
    <w:p w14:paraId="3E20BA31" w14:textId="5ED6E09B" w:rsidR="007B07A0" w:rsidRDefault="007B07A0" w:rsidP="002D3DD1">
      <w:pPr>
        <w:pStyle w:val="FootnoteText"/>
        <w:jc w:val="both"/>
        <w:rPr>
          <w:rFonts w:asciiTheme="minorHAnsi" w:hAnsiTheme="minorHAnsi" w:cstheme="minorHAnsi"/>
          <w:sz w:val="22"/>
          <w:szCs w:val="22"/>
        </w:rPr>
      </w:pPr>
      <w:r w:rsidRPr="0080155C">
        <w:rPr>
          <w:rFonts w:asciiTheme="minorHAnsi" w:hAnsiTheme="minorHAnsi" w:cstheme="minorHAnsi"/>
          <w:sz w:val="22"/>
          <w:szCs w:val="22"/>
        </w:rPr>
        <w:t>Metodologija oziroma proces dela mora slediti mednarodni praksi pripravljanja strateških</w:t>
      </w:r>
      <w:r w:rsidR="003C4CCF">
        <w:rPr>
          <w:rFonts w:asciiTheme="minorHAnsi" w:hAnsiTheme="minorHAnsi" w:cstheme="minorHAnsi"/>
          <w:sz w:val="22"/>
          <w:szCs w:val="22"/>
        </w:rPr>
        <w:t xml:space="preserve"> oz. trženjskih</w:t>
      </w:r>
      <w:r w:rsidRPr="0080155C">
        <w:rPr>
          <w:rFonts w:asciiTheme="minorHAnsi" w:hAnsiTheme="minorHAnsi" w:cstheme="minorHAnsi"/>
          <w:sz w:val="22"/>
          <w:szCs w:val="22"/>
        </w:rPr>
        <w:t xml:space="preserve"> dokumentov. Ponudnik mora jasno nakazati način realizacije zastavljene naloge oziroma postopke dela, ki jih bo izvedel v podporo. Naročnik opredelitev metodologije dela delno prepušča izvajalcu ter njegovemu </w:t>
      </w:r>
      <w:r w:rsidRPr="00B73D40">
        <w:rPr>
          <w:rFonts w:asciiTheme="minorHAnsi" w:hAnsiTheme="minorHAnsi" w:cstheme="minorHAnsi"/>
          <w:sz w:val="22"/>
          <w:szCs w:val="22"/>
        </w:rPr>
        <w:t>znanju</w:t>
      </w:r>
      <w:r w:rsidR="00B73D40">
        <w:rPr>
          <w:rFonts w:asciiTheme="minorHAnsi" w:hAnsiTheme="minorHAnsi" w:cstheme="minorHAnsi"/>
          <w:sz w:val="22"/>
          <w:szCs w:val="22"/>
        </w:rPr>
        <w:t xml:space="preserve"> in izkušnjam</w:t>
      </w:r>
      <w:r>
        <w:rPr>
          <w:rFonts w:asciiTheme="minorHAnsi" w:hAnsiTheme="minorHAnsi" w:cstheme="minorHAnsi"/>
          <w:sz w:val="22"/>
          <w:szCs w:val="22"/>
        </w:rPr>
        <w:t xml:space="preserve"> </w:t>
      </w:r>
      <w:r w:rsidRPr="0080155C">
        <w:rPr>
          <w:rFonts w:asciiTheme="minorHAnsi" w:hAnsiTheme="minorHAnsi" w:cstheme="minorHAnsi"/>
          <w:sz w:val="22"/>
          <w:szCs w:val="22"/>
        </w:rPr>
        <w:t xml:space="preserve">na tem področju. Izvajalec mora pri opredelitvi metodologije dela upoštevati, da je potrebno v procesu priprave operativnega načrta vključiti ključne akterje s področja kulture in kulturnega turizma v </w:t>
      </w:r>
      <w:r w:rsidRPr="003C4CCF">
        <w:rPr>
          <w:rFonts w:asciiTheme="minorHAnsi" w:hAnsiTheme="minorHAnsi" w:cstheme="minorHAnsi"/>
          <w:sz w:val="22"/>
          <w:szCs w:val="22"/>
        </w:rPr>
        <w:t>Sloveniji</w:t>
      </w:r>
      <w:r w:rsidR="00767422" w:rsidRPr="003C4CCF">
        <w:rPr>
          <w:rFonts w:asciiTheme="minorHAnsi" w:hAnsiTheme="minorHAnsi" w:cstheme="minorHAnsi"/>
          <w:sz w:val="22"/>
          <w:szCs w:val="22"/>
        </w:rPr>
        <w:t>, kakor tudi turistično gospodarstvo oziroma lokalne turistične organizacije</w:t>
      </w:r>
      <w:r w:rsidRPr="003C4CCF">
        <w:rPr>
          <w:rFonts w:asciiTheme="minorHAnsi" w:hAnsiTheme="minorHAnsi" w:cstheme="minorHAnsi"/>
          <w:sz w:val="22"/>
          <w:szCs w:val="22"/>
        </w:rPr>
        <w:t>. To vključuje tudi organizacijo</w:t>
      </w:r>
      <w:r>
        <w:rPr>
          <w:rFonts w:asciiTheme="minorHAnsi" w:hAnsiTheme="minorHAnsi" w:cstheme="minorHAnsi"/>
          <w:sz w:val="22"/>
          <w:szCs w:val="22"/>
        </w:rPr>
        <w:t xml:space="preserve"> javne razprave in izvedbo vsaj treh delavnic na terenu, med ponudniki s področja kulture. </w:t>
      </w:r>
    </w:p>
    <w:p w14:paraId="0893C5E4" w14:textId="77777777" w:rsidR="007B07A0" w:rsidRDefault="007B07A0" w:rsidP="002D3DD1">
      <w:pPr>
        <w:pStyle w:val="FootnoteText"/>
        <w:jc w:val="both"/>
        <w:rPr>
          <w:rFonts w:asciiTheme="minorHAnsi" w:hAnsiTheme="minorHAnsi" w:cstheme="minorHAnsi"/>
          <w:sz w:val="10"/>
          <w:szCs w:val="10"/>
        </w:rPr>
      </w:pPr>
    </w:p>
    <w:p w14:paraId="7A9DB0E0" w14:textId="77777777" w:rsidR="00F92AAB" w:rsidRPr="00F92AAB" w:rsidRDefault="00F92AAB" w:rsidP="002D3DD1">
      <w:pPr>
        <w:pStyle w:val="FootnoteText"/>
        <w:jc w:val="both"/>
        <w:rPr>
          <w:rFonts w:asciiTheme="minorHAnsi" w:hAnsiTheme="minorHAnsi" w:cstheme="minorHAnsi"/>
          <w:sz w:val="10"/>
          <w:szCs w:val="10"/>
        </w:rPr>
      </w:pPr>
    </w:p>
    <w:p w14:paraId="281B785F" w14:textId="77777777" w:rsidR="007B07A0" w:rsidRPr="0080155C" w:rsidRDefault="007B07A0" w:rsidP="002D3DD1">
      <w:pPr>
        <w:pStyle w:val="FootnoteText"/>
        <w:jc w:val="both"/>
        <w:rPr>
          <w:rFonts w:asciiTheme="minorHAnsi" w:hAnsiTheme="minorHAnsi" w:cstheme="minorHAnsi"/>
          <w:sz w:val="22"/>
          <w:szCs w:val="22"/>
        </w:rPr>
      </w:pPr>
      <w:r>
        <w:rPr>
          <w:rFonts w:asciiTheme="minorHAnsi" w:hAnsiTheme="minorHAnsi" w:cstheme="minorHAnsi"/>
          <w:sz w:val="22"/>
          <w:szCs w:val="22"/>
        </w:rPr>
        <w:t xml:space="preserve">Metodologija dela se </w:t>
      </w:r>
      <w:r w:rsidRPr="0080155C">
        <w:rPr>
          <w:rFonts w:asciiTheme="minorHAnsi" w:hAnsiTheme="minorHAnsi" w:cstheme="minorHAnsi"/>
          <w:sz w:val="22"/>
          <w:szCs w:val="22"/>
        </w:rPr>
        <w:t>točkuje po naslednjem ključu</w:t>
      </w:r>
      <w:r>
        <w:rPr>
          <w:rFonts w:asciiTheme="minorHAnsi" w:hAnsiTheme="minorHAnsi" w:cstheme="minorHAnsi"/>
          <w:sz w:val="22"/>
          <w:szCs w:val="22"/>
        </w:rPr>
        <w:t>:</w:t>
      </w:r>
    </w:p>
    <w:p w14:paraId="40E5A55C" w14:textId="77777777" w:rsidR="007B07A0" w:rsidRPr="00F92AAB" w:rsidRDefault="007B07A0" w:rsidP="002D3DD1">
      <w:pPr>
        <w:tabs>
          <w:tab w:val="left" w:pos="1701"/>
        </w:tabs>
        <w:spacing w:after="0" w:line="260" w:lineRule="atLeast"/>
        <w:jc w:val="both"/>
        <w:rPr>
          <w:rFonts w:eastAsia="Times New Roman" w:cstheme="minorHAnsi"/>
          <w:b/>
          <w:sz w:val="10"/>
          <w:szCs w:val="10"/>
          <w:lang w:eastAsia="sl-SI"/>
        </w:rPr>
      </w:pPr>
    </w:p>
    <w:p w14:paraId="2CA31E89" w14:textId="67461BE9" w:rsidR="002F1EC5" w:rsidRDefault="007B07A0"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sidRPr="0080155C">
        <w:rPr>
          <w:rFonts w:eastAsia="Times New Roman" w:cstheme="minorHAnsi"/>
          <w:lang w:eastAsia="sl-SI"/>
        </w:rPr>
        <w:t>a/ Ponudnik je zelo natančno navedel predvi</w:t>
      </w:r>
      <w:r w:rsidR="002F1EC5">
        <w:rPr>
          <w:rFonts w:eastAsia="Times New Roman" w:cstheme="minorHAnsi"/>
          <w:lang w:eastAsia="sl-SI"/>
        </w:rPr>
        <w:t>dene postopke ter metodologijo,</w:t>
      </w:r>
      <w:r w:rsidR="002F1EC5">
        <w:rPr>
          <w:rFonts w:eastAsia="Times New Roman" w:cstheme="minorHAnsi"/>
          <w:lang w:eastAsia="sl-SI"/>
        </w:rPr>
        <w:tab/>
      </w:r>
      <w:r w:rsidR="00F92AAB">
        <w:rPr>
          <w:rFonts w:eastAsia="Times New Roman" w:cstheme="minorHAnsi"/>
          <w:lang w:eastAsia="sl-SI"/>
        </w:rPr>
        <w:t xml:space="preserve">   </w:t>
      </w:r>
      <w:r w:rsidR="002F1EC5" w:rsidRPr="0080155C">
        <w:rPr>
          <w:rFonts w:eastAsia="Times New Roman" w:cstheme="minorHAnsi"/>
          <w:lang w:eastAsia="sl-SI"/>
        </w:rPr>
        <w:t>10 točk</w:t>
      </w:r>
    </w:p>
    <w:p w14:paraId="020740AA" w14:textId="78C69D6D" w:rsidR="007B07A0" w:rsidRPr="0080155C" w:rsidRDefault="00F92AAB" w:rsidP="00F92AAB">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Pr>
          <w:rFonts w:eastAsia="Times New Roman" w:cstheme="minorHAnsi"/>
          <w:lang w:eastAsia="sl-SI"/>
        </w:rPr>
        <w:t xml:space="preserve">     </w:t>
      </w:r>
      <w:r w:rsidR="007B07A0" w:rsidRPr="0080155C">
        <w:rPr>
          <w:rFonts w:eastAsia="Times New Roman" w:cstheme="minorHAnsi"/>
          <w:lang w:eastAsia="sl-SI"/>
        </w:rPr>
        <w:t xml:space="preserve">ki ji bo sledil pri svojem delu, poleg tega le-ta v celoti vodi k </w:t>
      </w:r>
      <w:r w:rsidR="002F1EC5">
        <w:rPr>
          <w:rFonts w:eastAsia="Times New Roman" w:cstheme="minorHAnsi"/>
          <w:lang w:eastAsia="sl-SI"/>
        </w:rPr>
        <w:t>uresničevanju ciljev</w:t>
      </w:r>
      <w:r w:rsidR="002F1EC5">
        <w:rPr>
          <w:rFonts w:eastAsia="Times New Roman" w:cstheme="minorHAnsi"/>
          <w:lang w:eastAsia="sl-SI"/>
        </w:rPr>
        <w:tab/>
        <w:t xml:space="preserve">         </w:t>
      </w:r>
      <w:r w:rsidR="002F1EC5">
        <w:rPr>
          <w:rFonts w:eastAsia="Times New Roman" w:cstheme="minorHAnsi"/>
          <w:lang w:eastAsia="sl-SI"/>
        </w:rPr>
        <w:tab/>
      </w:r>
    </w:p>
    <w:p w14:paraId="082A56BE" w14:textId="07A9B0DC" w:rsidR="002F1EC5" w:rsidRDefault="007B07A0"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sidRPr="0080155C">
        <w:rPr>
          <w:rFonts w:eastAsia="Times New Roman" w:cstheme="minorHAnsi"/>
          <w:lang w:eastAsia="sl-SI"/>
        </w:rPr>
        <w:t>b/ Ponudnik je natančno navedel predvidene p</w:t>
      </w:r>
      <w:r w:rsidR="002F1EC5">
        <w:rPr>
          <w:rFonts w:eastAsia="Times New Roman" w:cstheme="minorHAnsi"/>
          <w:lang w:eastAsia="sl-SI"/>
        </w:rPr>
        <w:t>ostopke ter metodologijo, ki ji</w:t>
      </w:r>
      <w:r w:rsidR="002F1EC5">
        <w:rPr>
          <w:rFonts w:eastAsia="Times New Roman" w:cstheme="minorHAnsi"/>
          <w:lang w:eastAsia="sl-SI"/>
        </w:rPr>
        <w:tab/>
      </w:r>
      <w:r w:rsidR="00F92AAB">
        <w:rPr>
          <w:rFonts w:eastAsia="Times New Roman" w:cstheme="minorHAnsi"/>
          <w:lang w:eastAsia="sl-SI"/>
        </w:rPr>
        <w:t xml:space="preserve">    </w:t>
      </w:r>
      <w:r w:rsidR="002F1EC5" w:rsidRPr="0080155C">
        <w:rPr>
          <w:rFonts w:eastAsia="Times New Roman" w:cstheme="minorHAnsi"/>
          <w:lang w:eastAsia="sl-SI"/>
        </w:rPr>
        <w:t>5 točk</w:t>
      </w:r>
    </w:p>
    <w:p w14:paraId="6B485B06" w14:textId="5D320A5F" w:rsidR="007B07A0" w:rsidRPr="0080155C" w:rsidRDefault="00F92AAB"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Pr>
          <w:rFonts w:eastAsia="Times New Roman" w:cstheme="minorHAnsi"/>
          <w:lang w:eastAsia="sl-SI"/>
        </w:rPr>
        <w:t xml:space="preserve">     </w:t>
      </w:r>
      <w:r w:rsidR="007B07A0" w:rsidRPr="0080155C">
        <w:rPr>
          <w:rFonts w:eastAsia="Times New Roman" w:cstheme="minorHAnsi"/>
          <w:lang w:eastAsia="sl-SI"/>
        </w:rPr>
        <w:t>bo sledil pri svojem delu, a ni jasno, da le-</w:t>
      </w:r>
      <w:r w:rsidR="007B07A0" w:rsidRPr="003C4CCF">
        <w:rPr>
          <w:rFonts w:eastAsia="Times New Roman" w:cstheme="minorHAnsi"/>
          <w:lang w:eastAsia="sl-SI"/>
        </w:rPr>
        <w:t>ta v celoti vodi</w:t>
      </w:r>
      <w:r w:rsidR="007B07A0" w:rsidRPr="0080155C">
        <w:rPr>
          <w:rFonts w:eastAsia="Times New Roman" w:cstheme="minorHAnsi"/>
          <w:lang w:eastAsia="sl-SI"/>
        </w:rPr>
        <w:t xml:space="preserve"> k </w:t>
      </w:r>
      <w:r>
        <w:rPr>
          <w:rFonts w:eastAsia="Times New Roman" w:cstheme="minorHAnsi"/>
          <w:lang w:eastAsia="sl-SI"/>
        </w:rPr>
        <w:t xml:space="preserve">uresničevanju ciljev         </w:t>
      </w:r>
      <w:r>
        <w:rPr>
          <w:rFonts w:eastAsia="Times New Roman" w:cstheme="minorHAnsi"/>
          <w:lang w:eastAsia="sl-SI"/>
        </w:rPr>
        <w:tab/>
      </w:r>
    </w:p>
    <w:p w14:paraId="7C769A42" w14:textId="0FE66395" w:rsidR="002F1EC5" w:rsidRDefault="007B07A0"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sidRPr="0080155C">
        <w:rPr>
          <w:rFonts w:eastAsia="Times New Roman" w:cstheme="minorHAnsi"/>
          <w:lang w:eastAsia="sl-SI"/>
        </w:rPr>
        <w:t>c/ Ponudnik ni niti natančno navedel predv</w:t>
      </w:r>
      <w:r w:rsidR="002F1EC5">
        <w:rPr>
          <w:rFonts w:eastAsia="Times New Roman" w:cstheme="minorHAnsi"/>
          <w:lang w:eastAsia="sl-SI"/>
        </w:rPr>
        <w:t>idenih postopkov in aktivnosti,</w:t>
      </w:r>
      <w:r w:rsidR="002F1EC5">
        <w:rPr>
          <w:rFonts w:eastAsia="Times New Roman" w:cstheme="minorHAnsi"/>
          <w:lang w:eastAsia="sl-SI"/>
        </w:rPr>
        <w:tab/>
      </w:r>
      <w:r w:rsidR="002F1EC5">
        <w:rPr>
          <w:rFonts w:eastAsia="Times New Roman" w:cstheme="minorHAnsi"/>
          <w:lang w:eastAsia="sl-SI"/>
        </w:rPr>
        <w:tab/>
      </w:r>
      <w:r w:rsidR="00F92AAB">
        <w:rPr>
          <w:rFonts w:eastAsia="Times New Roman" w:cstheme="minorHAnsi"/>
          <w:lang w:eastAsia="sl-SI"/>
        </w:rPr>
        <w:t xml:space="preserve">    </w:t>
      </w:r>
      <w:r w:rsidR="002F1EC5" w:rsidRPr="0080155C">
        <w:rPr>
          <w:rFonts w:eastAsia="Times New Roman" w:cstheme="minorHAnsi"/>
          <w:lang w:eastAsia="sl-SI"/>
        </w:rPr>
        <w:t>0 točk</w:t>
      </w:r>
    </w:p>
    <w:p w14:paraId="3E6494CC" w14:textId="63C4CC81" w:rsidR="007B07A0" w:rsidRPr="0080155C" w:rsidRDefault="00F92AAB" w:rsidP="002D3DD1">
      <w:pPr>
        <w:tabs>
          <w:tab w:val="left" w:pos="360"/>
        </w:tabs>
        <w:overflowPunct w:val="0"/>
        <w:autoSpaceDE w:val="0"/>
        <w:autoSpaceDN w:val="0"/>
        <w:adjustRightInd w:val="0"/>
        <w:spacing w:after="0" w:line="240" w:lineRule="auto"/>
        <w:ind w:left="426"/>
        <w:jc w:val="both"/>
        <w:textAlignment w:val="baseline"/>
        <w:rPr>
          <w:rFonts w:eastAsia="Times New Roman" w:cstheme="minorHAnsi"/>
          <w:lang w:eastAsia="sl-SI"/>
        </w:rPr>
      </w:pPr>
      <w:r>
        <w:rPr>
          <w:rFonts w:eastAsia="Times New Roman" w:cstheme="minorHAnsi"/>
          <w:lang w:eastAsia="sl-SI"/>
        </w:rPr>
        <w:t xml:space="preserve">    </w:t>
      </w:r>
      <w:r w:rsidR="007B07A0" w:rsidRPr="0080155C">
        <w:rPr>
          <w:rFonts w:eastAsia="Times New Roman" w:cstheme="minorHAnsi"/>
          <w:lang w:eastAsia="sl-SI"/>
        </w:rPr>
        <w:t>niti ni jasno, da le-ti v celo</w:t>
      </w:r>
      <w:r w:rsidR="003C4CCF">
        <w:rPr>
          <w:rFonts w:eastAsia="Times New Roman" w:cstheme="minorHAnsi"/>
          <w:lang w:eastAsia="sl-SI"/>
        </w:rPr>
        <w:t xml:space="preserve">ti vodijo k uresničevanju ciljev </w:t>
      </w:r>
      <w:r w:rsidR="007B07A0" w:rsidRPr="0080155C">
        <w:rPr>
          <w:rFonts w:eastAsia="Times New Roman" w:cstheme="minorHAnsi"/>
          <w:lang w:eastAsia="sl-SI"/>
        </w:rPr>
        <w:tab/>
      </w:r>
      <w:r w:rsidR="007B07A0" w:rsidRPr="0080155C">
        <w:rPr>
          <w:rFonts w:eastAsia="Times New Roman" w:cstheme="minorHAnsi"/>
          <w:lang w:eastAsia="sl-SI"/>
        </w:rPr>
        <w:tab/>
      </w:r>
      <w:r w:rsidR="007B07A0" w:rsidRPr="0080155C">
        <w:rPr>
          <w:rFonts w:eastAsia="Times New Roman" w:cstheme="minorHAnsi"/>
          <w:lang w:eastAsia="sl-SI"/>
        </w:rPr>
        <w:tab/>
      </w:r>
      <w:r w:rsidR="007B07A0" w:rsidRPr="0080155C">
        <w:rPr>
          <w:rFonts w:eastAsia="Times New Roman" w:cstheme="minorHAnsi"/>
          <w:lang w:eastAsia="sl-SI"/>
        </w:rPr>
        <w:tab/>
      </w:r>
      <w:r w:rsidR="007B07A0" w:rsidRPr="0080155C">
        <w:rPr>
          <w:rFonts w:eastAsia="Times New Roman" w:cstheme="minorHAnsi"/>
          <w:lang w:eastAsia="sl-SI"/>
        </w:rPr>
        <w:tab/>
      </w:r>
      <w:r w:rsidR="007B07A0" w:rsidRPr="0080155C">
        <w:rPr>
          <w:rFonts w:eastAsia="Times New Roman" w:cstheme="minorHAnsi"/>
          <w:lang w:eastAsia="sl-SI"/>
        </w:rPr>
        <w:tab/>
      </w:r>
    </w:p>
    <w:p w14:paraId="0803B5DF" w14:textId="1968D4CE" w:rsidR="008A496B" w:rsidRPr="009A1795" w:rsidRDefault="008A496B" w:rsidP="008A496B">
      <w:pPr>
        <w:tabs>
          <w:tab w:val="left" w:pos="1701"/>
        </w:tabs>
        <w:spacing w:after="0" w:line="260" w:lineRule="atLeast"/>
        <w:jc w:val="both"/>
        <w:rPr>
          <w:rFonts w:cstheme="minorHAnsi"/>
          <w:b/>
        </w:rPr>
      </w:pPr>
      <w:r w:rsidRPr="009A1795">
        <w:rPr>
          <w:rFonts w:eastAsia="Times New Roman" w:cstheme="minorHAnsi"/>
          <w:b/>
          <w:lang w:eastAsia="sl-SI"/>
        </w:rPr>
        <w:t xml:space="preserve">Merilo 5: </w:t>
      </w:r>
      <w:r w:rsidRPr="009A1795">
        <w:rPr>
          <w:rFonts w:eastAsia="Times New Roman" w:cstheme="minorHAnsi"/>
          <w:lang w:eastAsia="sl-SI"/>
        </w:rPr>
        <w:t>Sestava</w:t>
      </w:r>
      <w:r w:rsidR="00E4279E" w:rsidRPr="009A1795">
        <w:rPr>
          <w:rFonts w:eastAsia="Times New Roman" w:cstheme="minorHAnsi"/>
          <w:lang w:eastAsia="sl-SI"/>
        </w:rPr>
        <w:t xml:space="preserve"> projektne skupine</w:t>
      </w:r>
      <w:r w:rsidRPr="009A1795">
        <w:rPr>
          <w:rFonts w:cstheme="minorHAnsi"/>
          <w:b/>
        </w:rPr>
        <w:t xml:space="preserve"> </w:t>
      </w:r>
      <w:r w:rsidRPr="009A1795">
        <w:rPr>
          <w:rFonts w:eastAsia="Times New Roman" w:cstheme="minorHAnsi"/>
          <w:lang w:eastAsia="sl-SI"/>
        </w:rPr>
        <w:t>(</w:t>
      </w:r>
      <w:proofErr w:type="spellStart"/>
      <w:r w:rsidRPr="009A1795">
        <w:rPr>
          <w:rFonts w:eastAsia="Times New Roman" w:cstheme="minorHAnsi"/>
          <w:lang w:eastAsia="sl-SI"/>
        </w:rPr>
        <w:t>max</w:t>
      </w:r>
      <w:proofErr w:type="spellEnd"/>
      <w:r w:rsidRPr="009A1795">
        <w:rPr>
          <w:rFonts w:eastAsia="Times New Roman" w:cstheme="minorHAnsi"/>
          <w:lang w:eastAsia="sl-SI"/>
        </w:rPr>
        <w:t xml:space="preserve">. </w:t>
      </w:r>
      <w:r w:rsidR="005F1124" w:rsidRPr="009A1795">
        <w:rPr>
          <w:rFonts w:eastAsia="Times New Roman" w:cstheme="minorHAnsi"/>
          <w:lang w:eastAsia="sl-SI"/>
        </w:rPr>
        <w:t>10</w:t>
      </w:r>
      <w:r w:rsidRPr="009A1795">
        <w:rPr>
          <w:rFonts w:eastAsia="Times New Roman" w:cstheme="minorHAnsi"/>
          <w:lang w:eastAsia="sl-SI"/>
        </w:rPr>
        <w:t xml:space="preserve"> točk)</w:t>
      </w:r>
      <w:r w:rsidRPr="009A1795">
        <w:rPr>
          <w:rFonts w:cstheme="minorHAnsi"/>
          <w:b/>
        </w:rPr>
        <w:t xml:space="preserve">          </w:t>
      </w:r>
    </w:p>
    <w:p w14:paraId="1164CEB5" w14:textId="77777777" w:rsidR="008A496B" w:rsidRPr="009A1795" w:rsidRDefault="008A496B" w:rsidP="008A496B">
      <w:pPr>
        <w:pStyle w:val="FootnoteText"/>
        <w:jc w:val="both"/>
        <w:rPr>
          <w:rFonts w:asciiTheme="minorHAnsi" w:hAnsiTheme="minorHAnsi" w:cstheme="minorHAnsi"/>
          <w:sz w:val="22"/>
          <w:szCs w:val="22"/>
          <w:lang w:eastAsia="ar-SA"/>
        </w:rPr>
      </w:pPr>
    </w:p>
    <w:p w14:paraId="01E0161D" w14:textId="77777777" w:rsidR="00336096" w:rsidRPr="009A1795" w:rsidRDefault="00CE2FC4" w:rsidP="00336096">
      <w:pPr>
        <w:pStyle w:val="FootnoteText"/>
        <w:jc w:val="both"/>
        <w:rPr>
          <w:rFonts w:asciiTheme="minorHAnsi" w:hAnsiTheme="minorHAnsi" w:cstheme="minorHAnsi"/>
          <w:sz w:val="22"/>
          <w:szCs w:val="22"/>
          <w:lang w:eastAsia="ar-SA"/>
        </w:rPr>
      </w:pPr>
      <w:r w:rsidRPr="009A1795">
        <w:rPr>
          <w:rFonts w:asciiTheme="minorHAnsi" w:hAnsiTheme="minorHAnsi" w:cstheme="minorHAnsi"/>
          <w:sz w:val="22"/>
          <w:szCs w:val="22"/>
          <w:lang w:eastAsia="ar-SA"/>
        </w:rPr>
        <w:t xml:space="preserve">Ponudnik mora za izvedbo storitev določiti projektno skupino, ki jo sestavljata vsaj 2 osebi, ki izpolnjujeta pogoje skladno s točko 4.4 Sposobnost in usposobljenost ponudnika. </w:t>
      </w:r>
      <w:r w:rsidR="00336096" w:rsidRPr="009A1795">
        <w:rPr>
          <w:rFonts w:asciiTheme="minorHAnsi" w:hAnsiTheme="minorHAnsi" w:cstheme="minorHAnsi"/>
          <w:sz w:val="22"/>
          <w:szCs w:val="22"/>
          <w:lang w:eastAsia="ar-SA"/>
        </w:rPr>
        <w:t xml:space="preserve">Dodatno lahko projektna skupina vključuje tudi 1 ali več oseb z najmanj 5 let delovnih izkušenj (priloga </w:t>
      </w:r>
      <w:proofErr w:type="spellStart"/>
      <w:r w:rsidR="00336096" w:rsidRPr="009A1795">
        <w:rPr>
          <w:rFonts w:asciiTheme="minorHAnsi" w:hAnsiTheme="minorHAnsi" w:cstheme="minorHAnsi"/>
          <w:sz w:val="22"/>
          <w:szCs w:val="22"/>
          <w:lang w:eastAsia="ar-SA"/>
        </w:rPr>
        <w:t>Europass</w:t>
      </w:r>
      <w:proofErr w:type="spellEnd"/>
      <w:r w:rsidR="00336096" w:rsidRPr="009A1795">
        <w:rPr>
          <w:rFonts w:asciiTheme="minorHAnsi" w:hAnsiTheme="minorHAnsi" w:cstheme="minorHAnsi"/>
          <w:sz w:val="22"/>
          <w:szCs w:val="22"/>
          <w:lang w:eastAsia="ar-SA"/>
        </w:rPr>
        <w:t xml:space="preserve"> življenjepis) s področja kulture, kar se točkuje po </w:t>
      </w:r>
      <w:r w:rsidR="00336096" w:rsidRPr="009A1795">
        <w:rPr>
          <w:rFonts w:asciiTheme="minorHAnsi" w:hAnsiTheme="minorHAnsi" w:cstheme="minorHAnsi"/>
          <w:sz w:val="22"/>
          <w:szCs w:val="22"/>
        </w:rPr>
        <w:t>naslednjem ključu:</w:t>
      </w:r>
    </w:p>
    <w:p w14:paraId="02FD9C19" w14:textId="66C3D570" w:rsidR="008A496B" w:rsidRPr="009A1795" w:rsidRDefault="008A496B" w:rsidP="00336096">
      <w:pPr>
        <w:pStyle w:val="FootnoteText"/>
        <w:jc w:val="both"/>
        <w:rPr>
          <w:rFonts w:cstheme="minorHAnsi"/>
          <w:b/>
        </w:rPr>
      </w:pPr>
      <w:r w:rsidRPr="009A1795">
        <w:rPr>
          <w:rFonts w:cstheme="minorHAnsi"/>
          <w:u w:val="single"/>
        </w:rPr>
        <w:t xml:space="preserve">    </w:t>
      </w:r>
    </w:p>
    <w:p w14:paraId="5A0B48DB" w14:textId="1C1078E0" w:rsidR="008A496B" w:rsidRPr="009A1795" w:rsidRDefault="008A496B" w:rsidP="003A281E">
      <w:pPr>
        <w:tabs>
          <w:tab w:val="left" w:pos="360"/>
        </w:tabs>
        <w:overflowPunct w:val="0"/>
        <w:autoSpaceDE w:val="0"/>
        <w:autoSpaceDN w:val="0"/>
        <w:adjustRightInd w:val="0"/>
        <w:spacing w:after="0" w:line="240" w:lineRule="auto"/>
        <w:ind w:left="426"/>
        <w:jc w:val="both"/>
        <w:textAlignment w:val="baseline"/>
        <w:rPr>
          <w:rFonts w:cstheme="minorHAnsi"/>
        </w:rPr>
      </w:pPr>
      <w:r w:rsidRPr="009A1795">
        <w:rPr>
          <w:rFonts w:eastAsia="Times New Roman" w:cstheme="minorHAnsi"/>
          <w:lang w:eastAsia="sl-SI"/>
        </w:rPr>
        <w:t xml:space="preserve">a/  </w:t>
      </w:r>
      <w:r w:rsidR="00CE2FC4" w:rsidRPr="009A1795">
        <w:rPr>
          <w:rFonts w:eastAsia="Times New Roman" w:cstheme="minorHAnsi"/>
          <w:lang w:eastAsia="sl-SI"/>
        </w:rPr>
        <w:t>v projektni skupini je 1 ali več oseb s področja kulture</w:t>
      </w:r>
      <w:r w:rsidR="00CE2FC4" w:rsidRPr="009A1795">
        <w:rPr>
          <w:rFonts w:eastAsia="Times New Roman" w:cstheme="minorHAnsi"/>
          <w:lang w:eastAsia="sl-SI"/>
        </w:rPr>
        <w:tab/>
      </w:r>
      <w:r w:rsidR="00CE2FC4" w:rsidRPr="009A1795">
        <w:rPr>
          <w:rFonts w:eastAsia="Times New Roman" w:cstheme="minorHAnsi"/>
          <w:lang w:eastAsia="sl-SI"/>
        </w:rPr>
        <w:tab/>
      </w:r>
      <w:r w:rsidR="00CE2FC4" w:rsidRPr="009A1795">
        <w:rPr>
          <w:rFonts w:eastAsia="Times New Roman" w:cstheme="minorHAnsi"/>
          <w:lang w:eastAsia="sl-SI"/>
        </w:rPr>
        <w:tab/>
      </w:r>
      <w:r w:rsidR="00CE2FC4" w:rsidRPr="009A1795">
        <w:rPr>
          <w:rFonts w:eastAsia="Times New Roman" w:cstheme="minorHAnsi"/>
          <w:lang w:eastAsia="sl-SI"/>
        </w:rPr>
        <w:tab/>
      </w:r>
      <w:r w:rsidRPr="009A1795">
        <w:rPr>
          <w:rFonts w:cstheme="minorHAnsi"/>
        </w:rPr>
        <w:t xml:space="preserve"> </w:t>
      </w:r>
      <w:r w:rsidR="005F1124" w:rsidRPr="009A1795">
        <w:rPr>
          <w:rFonts w:cstheme="minorHAnsi"/>
        </w:rPr>
        <w:t>10</w:t>
      </w:r>
      <w:r w:rsidRPr="009A1795">
        <w:rPr>
          <w:rFonts w:cstheme="minorHAnsi"/>
        </w:rPr>
        <w:t xml:space="preserve"> točk</w:t>
      </w:r>
    </w:p>
    <w:p w14:paraId="7DF6DDE2" w14:textId="13621296" w:rsidR="008A496B" w:rsidRPr="009A1795" w:rsidRDefault="008A496B" w:rsidP="008A496B">
      <w:pPr>
        <w:tabs>
          <w:tab w:val="left" w:pos="360"/>
        </w:tabs>
        <w:overflowPunct w:val="0"/>
        <w:autoSpaceDE w:val="0"/>
        <w:autoSpaceDN w:val="0"/>
        <w:adjustRightInd w:val="0"/>
        <w:spacing w:after="0" w:line="240" w:lineRule="auto"/>
        <w:ind w:left="426"/>
        <w:jc w:val="both"/>
        <w:textAlignment w:val="baseline"/>
        <w:rPr>
          <w:rFonts w:cstheme="minorHAnsi"/>
        </w:rPr>
      </w:pPr>
      <w:r w:rsidRPr="009A1795">
        <w:rPr>
          <w:rFonts w:eastAsia="Times New Roman" w:cstheme="minorHAnsi"/>
          <w:lang w:eastAsia="sl-SI"/>
        </w:rPr>
        <w:t xml:space="preserve">b/  </w:t>
      </w:r>
      <w:r w:rsidR="00CE2FC4" w:rsidRPr="009A1795">
        <w:rPr>
          <w:rFonts w:cstheme="minorHAnsi"/>
        </w:rPr>
        <w:t>v projektni skupini</w:t>
      </w:r>
      <w:r w:rsidR="003A281E" w:rsidRPr="009A1795">
        <w:rPr>
          <w:rFonts w:cstheme="minorHAnsi"/>
        </w:rPr>
        <w:t xml:space="preserve"> ni osebe s področja kulture</w:t>
      </w:r>
      <w:r w:rsidR="00CE2FC4" w:rsidRPr="009A1795">
        <w:rPr>
          <w:rFonts w:cstheme="minorHAnsi"/>
        </w:rPr>
        <w:tab/>
      </w:r>
      <w:r w:rsidR="00CE2FC4" w:rsidRPr="009A1795">
        <w:rPr>
          <w:rFonts w:cstheme="minorHAnsi"/>
        </w:rPr>
        <w:tab/>
      </w:r>
      <w:r w:rsidR="00CE2FC4" w:rsidRPr="009A1795">
        <w:rPr>
          <w:rFonts w:cstheme="minorHAnsi"/>
        </w:rPr>
        <w:tab/>
      </w:r>
      <w:r w:rsidR="00CE2FC4" w:rsidRPr="009A1795">
        <w:rPr>
          <w:rFonts w:cstheme="minorHAnsi"/>
        </w:rPr>
        <w:tab/>
      </w:r>
      <w:r w:rsidR="00CE2FC4" w:rsidRPr="009A1795">
        <w:rPr>
          <w:rFonts w:cstheme="minorHAnsi"/>
        </w:rPr>
        <w:tab/>
      </w:r>
      <w:r w:rsidR="005C6C7C">
        <w:rPr>
          <w:rFonts w:cstheme="minorHAnsi"/>
        </w:rPr>
        <w:t xml:space="preserve">  </w:t>
      </w:r>
      <w:r w:rsidR="00CE2FC4" w:rsidRPr="009A1795">
        <w:rPr>
          <w:rFonts w:cstheme="minorHAnsi"/>
        </w:rPr>
        <w:t xml:space="preserve"> </w:t>
      </w:r>
      <w:r w:rsidRPr="009A1795">
        <w:rPr>
          <w:rFonts w:cstheme="minorHAnsi"/>
        </w:rPr>
        <w:t>0 točk</w:t>
      </w:r>
    </w:p>
    <w:p w14:paraId="7C4EBECD" w14:textId="77777777" w:rsidR="008A496B" w:rsidRPr="009A1795" w:rsidRDefault="008A496B" w:rsidP="002D3DD1">
      <w:pPr>
        <w:pStyle w:val="Sklic-vrstica"/>
        <w:tabs>
          <w:tab w:val="left" w:pos="2160"/>
        </w:tabs>
        <w:spacing w:after="0"/>
        <w:rPr>
          <w:rFonts w:asciiTheme="minorHAnsi" w:hAnsiTheme="minorHAnsi" w:cstheme="minorHAnsi"/>
          <w:b/>
          <w:sz w:val="22"/>
          <w:szCs w:val="22"/>
          <w:lang w:val="sl-SI"/>
        </w:rPr>
      </w:pPr>
    </w:p>
    <w:p w14:paraId="346FC741" w14:textId="77777777" w:rsidR="005C6C7C" w:rsidRDefault="005C6C7C" w:rsidP="002D3DD1">
      <w:pPr>
        <w:pStyle w:val="Sklic-vrstica"/>
        <w:tabs>
          <w:tab w:val="left" w:pos="2160"/>
        </w:tabs>
        <w:spacing w:after="0"/>
        <w:rPr>
          <w:rFonts w:asciiTheme="minorHAnsi" w:hAnsiTheme="minorHAnsi" w:cstheme="minorHAnsi"/>
          <w:b/>
          <w:sz w:val="10"/>
          <w:szCs w:val="10"/>
          <w:lang w:val="sl-SI"/>
        </w:rPr>
      </w:pPr>
    </w:p>
    <w:p w14:paraId="33AD2E73" w14:textId="77777777" w:rsidR="007B07A0" w:rsidRPr="0080155C" w:rsidRDefault="007B07A0" w:rsidP="002D3DD1">
      <w:pPr>
        <w:pStyle w:val="Sklic-vrstica"/>
        <w:tabs>
          <w:tab w:val="left" w:pos="2160"/>
        </w:tabs>
        <w:spacing w:after="0"/>
        <w:rPr>
          <w:rFonts w:asciiTheme="minorHAnsi" w:hAnsiTheme="minorHAnsi" w:cstheme="minorHAnsi"/>
          <w:b/>
          <w:sz w:val="22"/>
          <w:szCs w:val="22"/>
          <w:lang w:val="sl-SI"/>
        </w:rPr>
      </w:pPr>
      <w:r w:rsidRPr="0080155C">
        <w:rPr>
          <w:rFonts w:asciiTheme="minorHAnsi" w:hAnsiTheme="minorHAnsi" w:cstheme="minorHAnsi"/>
          <w:b/>
          <w:sz w:val="22"/>
          <w:szCs w:val="22"/>
          <w:lang w:val="sl-SI"/>
        </w:rPr>
        <w:t>Posamezna merila so ovrednotena v točkah, oziroma v odstotkih. Seštevek vseh meril je 100 točk, oziroma 100%.</w:t>
      </w:r>
    </w:p>
    <w:p w14:paraId="15DBD18A" w14:textId="77777777" w:rsidR="007B07A0" w:rsidRPr="005C6C7C" w:rsidRDefault="007B07A0" w:rsidP="002D3DD1">
      <w:pPr>
        <w:tabs>
          <w:tab w:val="left" w:pos="2160"/>
        </w:tabs>
        <w:spacing w:after="0" w:line="240" w:lineRule="auto"/>
        <w:jc w:val="both"/>
        <w:rPr>
          <w:rFonts w:cstheme="minorHAnsi"/>
          <w:b/>
          <w:bCs/>
          <w:sz w:val="16"/>
          <w:szCs w:val="16"/>
        </w:rPr>
      </w:pPr>
    </w:p>
    <w:p w14:paraId="2D0253DB" w14:textId="6C1FD8E8" w:rsidR="007B07A0" w:rsidRPr="0080155C" w:rsidRDefault="007B07A0" w:rsidP="002D3DD1">
      <w:pPr>
        <w:tabs>
          <w:tab w:val="left" w:pos="2160"/>
        </w:tabs>
        <w:spacing w:after="0" w:line="240" w:lineRule="auto"/>
        <w:jc w:val="both"/>
        <w:rPr>
          <w:rFonts w:cstheme="minorHAnsi"/>
          <w:b/>
        </w:rPr>
      </w:pPr>
      <w:r w:rsidRPr="0080155C">
        <w:rPr>
          <w:rFonts w:cstheme="minorHAnsi"/>
          <w:b/>
        </w:rPr>
        <w:t xml:space="preserve">Naročnik bo naročilo oddal s pogodbo ponudniku, katerega ponudba bo izbrana za najugodnejšo; to je tista ponudba, ki bo dosegla najvišje </w:t>
      </w:r>
      <w:r w:rsidR="009654AA">
        <w:rPr>
          <w:rFonts w:cstheme="minorHAnsi"/>
          <w:b/>
        </w:rPr>
        <w:t xml:space="preserve">skupno </w:t>
      </w:r>
      <w:r w:rsidRPr="0080155C">
        <w:rPr>
          <w:rFonts w:cstheme="minorHAnsi"/>
          <w:b/>
        </w:rPr>
        <w:t>število točk.</w:t>
      </w:r>
    </w:p>
    <w:p w14:paraId="4D57BF4A" w14:textId="77777777" w:rsidR="007B07A0" w:rsidRPr="005C6C7C" w:rsidRDefault="007B07A0" w:rsidP="002D3DD1">
      <w:pPr>
        <w:spacing w:after="0" w:line="240" w:lineRule="auto"/>
        <w:jc w:val="both"/>
        <w:rPr>
          <w:rFonts w:cstheme="minorHAnsi"/>
          <w:b/>
          <w:bCs/>
          <w:sz w:val="16"/>
          <w:szCs w:val="16"/>
        </w:rPr>
      </w:pPr>
    </w:p>
    <w:p w14:paraId="2CE65DC9" w14:textId="4958DA1E" w:rsidR="00BE342B" w:rsidRDefault="007B07A0" w:rsidP="002D3DD1">
      <w:pPr>
        <w:autoSpaceDE w:val="0"/>
        <w:autoSpaceDN w:val="0"/>
        <w:adjustRightInd w:val="0"/>
        <w:spacing w:after="0" w:line="240" w:lineRule="auto"/>
        <w:jc w:val="both"/>
        <w:rPr>
          <w:rFonts w:cstheme="minorHAnsi"/>
          <w:b/>
          <w:bCs/>
          <w:lang w:eastAsia="sl-SI"/>
        </w:rPr>
      </w:pPr>
      <w:r w:rsidRPr="0080155C">
        <w:rPr>
          <w:rFonts w:cstheme="minorHAnsi"/>
          <w:b/>
          <w:lang w:eastAsia="sl-SI"/>
        </w:rPr>
        <w:t xml:space="preserve">V primeru, da bo več ponudb z enakim skupnim številom točk, </w:t>
      </w:r>
      <w:r w:rsidR="00044D5F">
        <w:rPr>
          <w:rFonts w:cstheme="minorHAnsi"/>
          <w:b/>
          <w:lang w:eastAsia="sl-SI"/>
        </w:rPr>
        <w:t xml:space="preserve">bo izbrana ponudba, ki bo prejela večje število točk pri </w:t>
      </w:r>
      <w:r w:rsidR="00044D5F" w:rsidRPr="0080155C">
        <w:rPr>
          <w:rFonts w:eastAsia="Times New Roman" w:cstheme="minorHAnsi"/>
          <w:b/>
          <w:lang w:eastAsia="sl-SI"/>
        </w:rPr>
        <w:t>Meril</w:t>
      </w:r>
      <w:r w:rsidR="00044D5F">
        <w:rPr>
          <w:rFonts w:eastAsia="Times New Roman" w:cstheme="minorHAnsi"/>
          <w:b/>
          <w:lang w:eastAsia="sl-SI"/>
        </w:rPr>
        <w:t>u</w:t>
      </w:r>
      <w:r w:rsidR="00044D5F" w:rsidRPr="0080155C">
        <w:rPr>
          <w:rFonts w:eastAsia="Times New Roman" w:cstheme="minorHAnsi"/>
          <w:b/>
          <w:lang w:eastAsia="sl-SI"/>
        </w:rPr>
        <w:t xml:space="preserve"> 1: Cena brez DDV</w:t>
      </w:r>
      <w:r w:rsidRPr="0080155C">
        <w:rPr>
          <w:rFonts w:cstheme="minorHAnsi"/>
          <w:b/>
          <w:lang w:eastAsia="sl-SI"/>
        </w:rPr>
        <w:t xml:space="preserve">. </w:t>
      </w:r>
    </w:p>
    <w:p w14:paraId="6A2042FC" w14:textId="65D6EEF5" w:rsidR="001E62E3" w:rsidRPr="0080155C" w:rsidRDefault="001E62E3" w:rsidP="002D3DD1">
      <w:pPr>
        <w:pStyle w:val="Heading1"/>
        <w:numPr>
          <w:ilvl w:val="0"/>
          <w:numId w:val="9"/>
        </w:numPr>
        <w:jc w:val="both"/>
      </w:pPr>
      <w:r w:rsidRPr="0080155C">
        <w:lastRenderedPageBreak/>
        <w:t>NAVODILO NAROČNIKA</w:t>
      </w:r>
    </w:p>
    <w:p w14:paraId="3FCC3DCB" w14:textId="77777777" w:rsidR="00407481" w:rsidRDefault="00407481" w:rsidP="002D3DD1">
      <w:pPr>
        <w:pStyle w:val="NoSpacing"/>
        <w:jc w:val="both"/>
        <w:rPr>
          <w:b/>
        </w:rPr>
      </w:pPr>
    </w:p>
    <w:p w14:paraId="64FFA3A1" w14:textId="65DED38B" w:rsidR="003C0628" w:rsidRPr="006B2665" w:rsidRDefault="00BE342B" w:rsidP="002D3DD1">
      <w:pPr>
        <w:pStyle w:val="Heading2"/>
        <w:jc w:val="both"/>
      </w:pPr>
      <w:r>
        <w:t>4</w:t>
      </w:r>
      <w:r w:rsidR="003C0628" w:rsidRPr="006B2665">
        <w:t>.</w:t>
      </w:r>
      <w:r>
        <w:t>1</w:t>
      </w:r>
      <w:r w:rsidR="003C0628" w:rsidRPr="006B2665">
        <w:t xml:space="preserve"> Oddaja ponudbe</w:t>
      </w:r>
    </w:p>
    <w:p w14:paraId="6345DF78" w14:textId="0E580F2B" w:rsidR="003C0628" w:rsidRPr="001C2482" w:rsidRDefault="003C0628" w:rsidP="002D3DD1">
      <w:pPr>
        <w:pStyle w:val="NoSpacing"/>
        <w:jc w:val="both"/>
        <w:rPr>
          <w:b/>
        </w:rPr>
      </w:pPr>
      <w:r w:rsidRPr="00302781">
        <w:t xml:space="preserve">Ponudbe morajo prispeti k naročniku na </w:t>
      </w:r>
      <w:r>
        <w:t xml:space="preserve">elektronski </w:t>
      </w:r>
      <w:r w:rsidRPr="00302781">
        <w:t xml:space="preserve">naslov </w:t>
      </w:r>
      <w:hyperlink r:id="rId17" w:history="1">
        <w:r w:rsidR="00BE342B" w:rsidRPr="00D328C5">
          <w:rPr>
            <w:rStyle w:val="Hyperlink"/>
          </w:rPr>
          <w:t>manca.pepevnik@slovenia.info</w:t>
        </w:r>
      </w:hyperlink>
      <w:r w:rsidRPr="00302781">
        <w:t xml:space="preserve">, </w:t>
      </w:r>
      <w:r w:rsidRPr="00302781">
        <w:rPr>
          <w:b/>
        </w:rPr>
        <w:t xml:space="preserve">do </w:t>
      </w:r>
      <w:r w:rsidR="00710B40">
        <w:rPr>
          <w:b/>
        </w:rPr>
        <w:t xml:space="preserve">        </w:t>
      </w:r>
      <w:r w:rsidR="00F3338A">
        <w:rPr>
          <w:b/>
        </w:rPr>
        <w:t>10</w:t>
      </w:r>
      <w:r w:rsidRPr="00FF3EB6">
        <w:rPr>
          <w:b/>
        </w:rPr>
        <w:t>.</w:t>
      </w:r>
      <w:r w:rsidR="00B42816">
        <w:rPr>
          <w:b/>
        </w:rPr>
        <w:t xml:space="preserve"> </w:t>
      </w:r>
      <w:r w:rsidR="008912ED">
        <w:rPr>
          <w:b/>
        </w:rPr>
        <w:t>1</w:t>
      </w:r>
      <w:r w:rsidRPr="00FF3EB6">
        <w:rPr>
          <w:b/>
        </w:rPr>
        <w:t>.</w:t>
      </w:r>
      <w:r w:rsidR="00B42816">
        <w:rPr>
          <w:b/>
        </w:rPr>
        <w:t xml:space="preserve"> </w:t>
      </w:r>
      <w:r w:rsidR="008912ED">
        <w:rPr>
          <w:b/>
        </w:rPr>
        <w:t>2017</w:t>
      </w:r>
      <w:r w:rsidRPr="00FF3EB6">
        <w:rPr>
          <w:b/>
        </w:rPr>
        <w:t xml:space="preserve"> do 12.00 ure</w:t>
      </w:r>
      <w:r w:rsidRPr="00302781">
        <w:rPr>
          <w:b/>
        </w:rPr>
        <w:t xml:space="preserve">, </w:t>
      </w:r>
      <w:r w:rsidR="00410361">
        <w:t xml:space="preserve">z zadevo sporočila </w:t>
      </w:r>
      <w:r w:rsidRPr="00302781">
        <w:rPr>
          <w:b/>
        </w:rPr>
        <w:t>»</w:t>
      </w:r>
      <w:r w:rsidRPr="003C0628">
        <w:rPr>
          <w:b/>
        </w:rPr>
        <w:t>Operativni načrt trženja kulturnega turizma Slovenije</w:t>
      </w:r>
      <w:r w:rsidR="00C85C0F">
        <w:rPr>
          <w:b/>
        </w:rPr>
        <w:t xml:space="preserve"> 2017-2020</w:t>
      </w:r>
      <w:r w:rsidR="001C2482">
        <w:rPr>
          <w:b/>
        </w:rPr>
        <w:t xml:space="preserve">«. </w:t>
      </w:r>
    </w:p>
    <w:p w14:paraId="775F222F" w14:textId="0272DD73" w:rsidR="003C0628" w:rsidRPr="006B2665" w:rsidRDefault="00BE342B" w:rsidP="002D3DD1">
      <w:pPr>
        <w:pStyle w:val="Heading2"/>
        <w:jc w:val="both"/>
      </w:pPr>
      <w:r>
        <w:t>4.</w:t>
      </w:r>
      <w:r w:rsidR="003C0628" w:rsidRPr="006B2665">
        <w:t>2 Dodatne informacije</w:t>
      </w:r>
    </w:p>
    <w:p w14:paraId="3FF81917" w14:textId="018BA566" w:rsidR="003C0628" w:rsidRPr="00302781" w:rsidRDefault="003C0628" w:rsidP="002D3DD1">
      <w:pPr>
        <w:pStyle w:val="NoSpacing"/>
        <w:jc w:val="both"/>
      </w:pPr>
      <w:r w:rsidRPr="00302781">
        <w:t>Ponudnik lahko pisno zahteva dodatne informacije, ki jih naslovi na elektronski naslov</w:t>
      </w:r>
      <w:r w:rsidR="007F569F">
        <w:t>:</w:t>
      </w:r>
      <w:r w:rsidRPr="00302781">
        <w:t xml:space="preserve"> </w:t>
      </w:r>
      <w:hyperlink r:id="rId18" w:history="1">
        <w:r w:rsidR="00BE342B" w:rsidRPr="00D328C5">
          <w:rPr>
            <w:rStyle w:val="Hyperlink"/>
          </w:rPr>
          <w:t>manca.pepevnik@slovenia.info</w:t>
        </w:r>
      </w:hyperlink>
      <w:r w:rsidR="00BE342B">
        <w:t xml:space="preserve">. </w:t>
      </w:r>
      <w:r w:rsidR="001C2482">
        <w:t xml:space="preserve"> </w:t>
      </w:r>
    </w:p>
    <w:p w14:paraId="2BE7611F" w14:textId="35BA9799" w:rsidR="003C0628" w:rsidRPr="006B2665" w:rsidRDefault="00BE342B" w:rsidP="002D3DD1">
      <w:pPr>
        <w:pStyle w:val="Heading2"/>
        <w:jc w:val="both"/>
      </w:pPr>
      <w:r>
        <w:t>4.3</w:t>
      </w:r>
      <w:r w:rsidR="003C0628" w:rsidRPr="006B2665">
        <w:t xml:space="preserve"> Delne ponudbe</w:t>
      </w:r>
    </w:p>
    <w:p w14:paraId="31495D3E" w14:textId="22569B63" w:rsidR="003C0628" w:rsidRPr="00302781" w:rsidRDefault="003C0628" w:rsidP="002D3DD1">
      <w:pPr>
        <w:pStyle w:val="NoSpacing"/>
        <w:jc w:val="both"/>
      </w:pPr>
      <w:r w:rsidRPr="00302781">
        <w:t>D</w:t>
      </w:r>
      <w:r w:rsidR="001C2482">
        <w:t xml:space="preserve">elne ponudbe se ne upoštevajo. </w:t>
      </w:r>
    </w:p>
    <w:p w14:paraId="668AE15F" w14:textId="251F418C" w:rsidR="003C0628" w:rsidRPr="006B2665" w:rsidRDefault="00BE342B" w:rsidP="002D3DD1">
      <w:pPr>
        <w:pStyle w:val="Heading2"/>
        <w:jc w:val="both"/>
      </w:pPr>
      <w:r>
        <w:t>4.4</w:t>
      </w:r>
      <w:r w:rsidR="003C0628" w:rsidRPr="006B2665">
        <w:t xml:space="preserve"> Sposobnost in usposobljenost ponudnika</w:t>
      </w:r>
    </w:p>
    <w:p w14:paraId="2497550F" w14:textId="77777777" w:rsidR="004C06B4" w:rsidRDefault="004C06B4" w:rsidP="002D3DD1">
      <w:pPr>
        <w:pStyle w:val="NoSpacing"/>
        <w:jc w:val="both"/>
      </w:pPr>
    </w:p>
    <w:p w14:paraId="4582CD47" w14:textId="2AD5FCF0" w:rsidR="004C06B4" w:rsidRPr="00F3338A" w:rsidRDefault="004C06B4" w:rsidP="002D3DD1">
      <w:pPr>
        <w:pStyle w:val="NoSpacing"/>
        <w:jc w:val="both"/>
      </w:pPr>
      <w:r w:rsidRPr="00923896">
        <w:t xml:space="preserve">Ponudnik mora za izvedbo storitev določiti </w:t>
      </w:r>
      <w:r w:rsidR="00046FF0" w:rsidRPr="00923896">
        <w:t>projektno</w:t>
      </w:r>
      <w:r w:rsidRPr="00923896">
        <w:t xml:space="preserve"> skupino, ki jo sestavlja</w:t>
      </w:r>
      <w:r w:rsidR="00613DDD">
        <w:t>ta</w:t>
      </w:r>
      <w:r w:rsidRPr="00923896">
        <w:t xml:space="preserve"> vsaj </w:t>
      </w:r>
      <w:r w:rsidR="009E7CD9" w:rsidRPr="00F3338A">
        <w:t>2</w:t>
      </w:r>
      <w:r w:rsidRPr="00F3338A">
        <w:t xml:space="preserve"> oseb</w:t>
      </w:r>
      <w:r w:rsidR="009E7CD9" w:rsidRPr="00F3338A">
        <w:t>i</w:t>
      </w:r>
      <w:r w:rsidRPr="00F3338A">
        <w:t>, ki izpolnjuje</w:t>
      </w:r>
      <w:r w:rsidR="009E7CD9" w:rsidRPr="00F3338A">
        <w:t>ta</w:t>
      </w:r>
      <w:r w:rsidRPr="00F3338A">
        <w:t xml:space="preserve"> naslednje pogoje:</w:t>
      </w:r>
    </w:p>
    <w:p w14:paraId="1D598A22" w14:textId="77777777" w:rsidR="004C06B4" w:rsidRPr="00F3338A" w:rsidRDefault="004C06B4" w:rsidP="004C06B4">
      <w:pPr>
        <w:pStyle w:val="NoSpacing"/>
        <w:jc w:val="both"/>
      </w:pPr>
    </w:p>
    <w:p w14:paraId="40C55B7A" w14:textId="7A4C015B" w:rsidR="004C06B4" w:rsidRPr="00F3338A" w:rsidRDefault="00613DDD" w:rsidP="009E7CD9">
      <w:pPr>
        <w:pStyle w:val="NoSpacing"/>
        <w:numPr>
          <w:ilvl w:val="0"/>
          <w:numId w:val="27"/>
        </w:numPr>
        <w:jc w:val="both"/>
      </w:pPr>
      <w:r w:rsidRPr="00F3338A">
        <w:t>1 v</w:t>
      </w:r>
      <w:r w:rsidR="004C06B4" w:rsidRPr="00F3338A">
        <w:t>odja projekta, ki izpolnjuje naslednje pogoje:</w:t>
      </w:r>
    </w:p>
    <w:p w14:paraId="0CC70024" w14:textId="32828479" w:rsidR="004C06B4" w:rsidRPr="00F3338A" w:rsidRDefault="004C06B4" w:rsidP="009E7CD9">
      <w:pPr>
        <w:pStyle w:val="NoSpacing"/>
        <w:numPr>
          <w:ilvl w:val="0"/>
          <w:numId w:val="28"/>
        </w:numPr>
        <w:jc w:val="both"/>
      </w:pPr>
      <w:r w:rsidRPr="00F3338A">
        <w:t>najmanj 10 let delovnih izkušenj na področju trženja</w:t>
      </w:r>
      <w:r w:rsidR="00114E67" w:rsidRPr="00F3338A">
        <w:t xml:space="preserve"> v turizmu</w:t>
      </w:r>
      <w:r w:rsidRPr="00F3338A">
        <w:t xml:space="preserve"> (</w:t>
      </w:r>
      <w:r w:rsidR="00046FF0" w:rsidRPr="00F3338A">
        <w:t>priložiti</w:t>
      </w:r>
      <w:r w:rsidRPr="00F3338A">
        <w:t xml:space="preserve">: Europass življenjepis), </w:t>
      </w:r>
    </w:p>
    <w:p w14:paraId="7A48CDB1" w14:textId="216FEC96" w:rsidR="004C06B4" w:rsidRPr="004D65B9" w:rsidRDefault="00114E67" w:rsidP="009E7CD9">
      <w:pPr>
        <w:pStyle w:val="NoSpacing"/>
        <w:numPr>
          <w:ilvl w:val="0"/>
          <w:numId w:val="28"/>
        </w:numPr>
        <w:jc w:val="both"/>
      </w:pPr>
      <w:r w:rsidRPr="00F3338A">
        <w:t>vsaj 1 referenca</w:t>
      </w:r>
      <w:r w:rsidR="004C06B4" w:rsidRPr="00F3338A">
        <w:t xml:space="preserve">  s področja priprave in izdelave strateških in/ali trženjskih dokumentov</w:t>
      </w:r>
      <w:r w:rsidR="004C06B4" w:rsidRPr="00923896">
        <w:t xml:space="preserve"> s področja kulture.</w:t>
      </w:r>
    </w:p>
    <w:p w14:paraId="27F0B684" w14:textId="77777777" w:rsidR="004D65B9" w:rsidRPr="00923896" w:rsidRDefault="004D65B9" w:rsidP="004D65B9">
      <w:pPr>
        <w:pStyle w:val="NoSpacing"/>
        <w:ind w:left="1080"/>
        <w:jc w:val="both"/>
      </w:pPr>
    </w:p>
    <w:p w14:paraId="651F8693" w14:textId="50DCF9D1" w:rsidR="00046FF0" w:rsidRPr="00923896" w:rsidRDefault="00046FF0" w:rsidP="009E7CD9">
      <w:pPr>
        <w:pStyle w:val="NoSpacing"/>
        <w:numPr>
          <w:ilvl w:val="0"/>
          <w:numId w:val="27"/>
        </w:numPr>
        <w:jc w:val="both"/>
      </w:pPr>
      <w:r w:rsidRPr="00923896">
        <w:t xml:space="preserve">Vsaj 1 </w:t>
      </w:r>
      <w:r w:rsidR="009E7CD9" w:rsidRPr="00923896">
        <w:t>oseba</w:t>
      </w:r>
      <w:r w:rsidRPr="00923896">
        <w:t xml:space="preserve"> s področja kreativnega marketinga , ki izpolnjuje naslednje pogoje:</w:t>
      </w:r>
    </w:p>
    <w:p w14:paraId="69C93ED6" w14:textId="3C32A335" w:rsidR="009E7CD9" w:rsidRPr="00923896" w:rsidRDefault="00046FF0" w:rsidP="00046FF0">
      <w:pPr>
        <w:pStyle w:val="NoSpacing"/>
        <w:numPr>
          <w:ilvl w:val="0"/>
          <w:numId w:val="28"/>
        </w:numPr>
        <w:jc w:val="both"/>
      </w:pPr>
      <w:r w:rsidRPr="00923896">
        <w:t xml:space="preserve">najmanj </w:t>
      </w:r>
      <w:r w:rsidR="00114E67">
        <w:t>5</w:t>
      </w:r>
      <w:r w:rsidRPr="00923896">
        <w:t xml:space="preserve"> let delovnih izkušenj </w:t>
      </w:r>
      <w:r w:rsidR="009E7CD9" w:rsidRPr="00923896">
        <w:t xml:space="preserve">s </w:t>
      </w:r>
      <w:r w:rsidR="00710B40">
        <w:t>področja kreativnega marketinga- oblikovanje, kreativna zasnova</w:t>
      </w:r>
      <w:r w:rsidRPr="00923896">
        <w:t xml:space="preserve"> (priložiti: </w:t>
      </w:r>
      <w:proofErr w:type="spellStart"/>
      <w:r w:rsidRPr="00114E67">
        <w:t>Europass</w:t>
      </w:r>
      <w:proofErr w:type="spellEnd"/>
      <w:r w:rsidRPr="00114E67">
        <w:t xml:space="preserve"> </w:t>
      </w:r>
      <w:r w:rsidRPr="00923896">
        <w:t>življenjepis)</w:t>
      </w:r>
      <w:r w:rsidR="009E7CD9" w:rsidRPr="00923896">
        <w:t>.</w:t>
      </w:r>
    </w:p>
    <w:p w14:paraId="60F03BAC" w14:textId="77777777" w:rsidR="00046FF0" w:rsidRDefault="00046FF0" w:rsidP="002D3DD1">
      <w:pPr>
        <w:pStyle w:val="NoSpacing"/>
        <w:jc w:val="both"/>
      </w:pPr>
    </w:p>
    <w:p w14:paraId="2ADCC775" w14:textId="4868A735" w:rsidR="003C0628" w:rsidRPr="00302781" w:rsidRDefault="00046FF0" w:rsidP="002D3DD1">
      <w:pPr>
        <w:pStyle w:val="NoSpacing"/>
        <w:jc w:val="both"/>
      </w:pPr>
      <w:r>
        <w:t>Izpolnjevanje zgornjih pogojev lahko naročnik kadarkoli preveri</w:t>
      </w:r>
      <w:r w:rsidR="003C0628" w:rsidRPr="004F6EF3">
        <w:t>.</w:t>
      </w:r>
      <w:r w:rsidR="003C0628" w:rsidRPr="000D4D84">
        <w:t xml:space="preserve"> </w:t>
      </w:r>
    </w:p>
    <w:p w14:paraId="52EA1CDB" w14:textId="430003F5" w:rsidR="003C0628" w:rsidRPr="006B2665" w:rsidRDefault="00BE342B" w:rsidP="002D3DD1">
      <w:pPr>
        <w:pStyle w:val="Heading2"/>
        <w:jc w:val="both"/>
      </w:pPr>
      <w:r>
        <w:t>4.</w:t>
      </w:r>
      <w:r w:rsidR="003C0628" w:rsidRPr="006B2665">
        <w:t xml:space="preserve">5 </w:t>
      </w:r>
      <w:r w:rsidR="00046FF0">
        <w:t>O</w:t>
      </w:r>
      <w:r w:rsidR="003C0628" w:rsidRPr="006B2665">
        <w:t>cenjevanj</w:t>
      </w:r>
      <w:r w:rsidR="00046FF0">
        <w:t>e</w:t>
      </w:r>
      <w:r w:rsidR="003C0628" w:rsidRPr="006B2665">
        <w:t xml:space="preserve"> ponudb</w:t>
      </w:r>
    </w:p>
    <w:p w14:paraId="18E43AF5" w14:textId="10C66220" w:rsidR="003C0628" w:rsidRPr="00302781" w:rsidRDefault="003C0628" w:rsidP="002D3DD1">
      <w:pPr>
        <w:pStyle w:val="NoSpacing"/>
        <w:jc w:val="both"/>
      </w:pPr>
      <w:r w:rsidRPr="00302781">
        <w:t>Ponudbe bo</w:t>
      </w:r>
      <w:r w:rsidR="00CC0459">
        <w:t>do</w:t>
      </w:r>
      <w:r w:rsidRPr="00302781">
        <w:t xml:space="preserve"> ocen</w:t>
      </w:r>
      <w:r w:rsidR="00CC0459">
        <w:t>ili predstavniki</w:t>
      </w:r>
      <w:r w:rsidR="00013BC2">
        <w:t xml:space="preserve"> </w:t>
      </w:r>
      <w:r w:rsidRPr="00302781">
        <w:t>Slovensk</w:t>
      </w:r>
      <w:r w:rsidR="00CC0459">
        <w:t>e</w:t>
      </w:r>
      <w:r w:rsidRPr="00302781">
        <w:t xml:space="preserve"> turističn</w:t>
      </w:r>
      <w:r w:rsidR="00CC0459">
        <w:t>e</w:t>
      </w:r>
      <w:r w:rsidRPr="00302781">
        <w:t xml:space="preserve"> organizacij</w:t>
      </w:r>
      <w:r w:rsidR="00CC0459">
        <w:t>e</w:t>
      </w:r>
      <w:r w:rsidR="00BE342B">
        <w:t xml:space="preserve"> in predstavnik Ministrstva za kulturo</w:t>
      </w:r>
      <w:r w:rsidRPr="00302781">
        <w:t>, pri čemer bo</w:t>
      </w:r>
      <w:r w:rsidR="007C615E">
        <w:t>do</w:t>
      </w:r>
      <w:r w:rsidRPr="00302781">
        <w:t xml:space="preserve"> upošteva</w:t>
      </w:r>
      <w:r w:rsidR="007C615E">
        <w:t>na</w:t>
      </w:r>
      <w:r w:rsidRPr="00302781">
        <w:t xml:space="preserve"> merila, ki jih določa 3. točka povabila k oddaji ponu</w:t>
      </w:r>
      <w:r w:rsidR="001C2482">
        <w:t>dbe (kriteriji za ocenjevanje).</w:t>
      </w:r>
    </w:p>
    <w:p w14:paraId="06B69968" w14:textId="50EFCBF8" w:rsidR="003C0628" w:rsidRPr="006B2665" w:rsidRDefault="00BE342B" w:rsidP="002D3DD1">
      <w:pPr>
        <w:pStyle w:val="Heading2"/>
        <w:jc w:val="both"/>
      </w:pPr>
      <w:r>
        <w:t>4.6</w:t>
      </w:r>
      <w:r w:rsidR="003C0628" w:rsidRPr="006B2665">
        <w:t xml:space="preserve"> </w:t>
      </w:r>
      <w:r w:rsidR="007C615E">
        <w:t>Ocenjena vrednost javnega naročila</w:t>
      </w:r>
    </w:p>
    <w:p w14:paraId="61F3C23E" w14:textId="72A4A811" w:rsidR="003C0628" w:rsidRPr="00302781" w:rsidRDefault="003C0628" w:rsidP="002D3DD1">
      <w:pPr>
        <w:pStyle w:val="NoSpacing"/>
        <w:jc w:val="both"/>
      </w:pPr>
      <w:r w:rsidRPr="00302781">
        <w:t xml:space="preserve">Cene ponudnik poda v EUR. Ponudbena cena </w:t>
      </w:r>
      <w:r w:rsidRPr="00302781">
        <w:rPr>
          <w:b/>
        </w:rPr>
        <w:t xml:space="preserve">ne sme biti višja od </w:t>
      </w:r>
      <w:r w:rsidR="00A40283">
        <w:rPr>
          <w:b/>
        </w:rPr>
        <w:t>9</w:t>
      </w:r>
      <w:r w:rsidRPr="00302781">
        <w:rPr>
          <w:b/>
        </w:rPr>
        <w:t>.000 EUR (brez DDV).</w:t>
      </w:r>
      <w:r w:rsidRPr="00302781">
        <w:t xml:space="preserve"> Ponudbe, ki bodo višje od te vrednosti</w:t>
      </w:r>
      <w:r w:rsidR="00597369">
        <w:t>, bodo kot nepravilne izločene.</w:t>
      </w:r>
    </w:p>
    <w:p w14:paraId="5F6FB045" w14:textId="15B3FC37" w:rsidR="003C0628" w:rsidRPr="006B2665" w:rsidRDefault="00A40283" w:rsidP="002D3DD1">
      <w:pPr>
        <w:pStyle w:val="Heading2"/>
        <w:jc w:val="both"/>
      </w:pPr>
      <w:r>
        <w:t>4.</w:t>
      </w:r>
      <w:r w:rsidR="003C0628" w:rsidRPr="006B2665">
        <w:t>7 Jezik ponudbe</w:t>
      </w:r>
    </w:p>
    <w:p w14:paraId="188268C4" w14:textId="00E89A81" w:rsidR="003C0628" w:rsidRPr="00302781" w:rsidRDefault="003C0628" w:rsidP="002D3DD1">
      <w:pPr>
        <w:pStyle w:val="NoSpacing"/>
        <w:jc w:val="both"/>
      </w:pPr>
      <w:r w:rsidRPr="00302781">
        <w:t>Ponudba mora bit</w:t>
      </w:r>
      <w:r w:rsidR="001C2482">
        <w:t>i izdelana v slovenskem jeziku.</w:t>
      </w:r>
    </w:p>
    <w:p w14:paraId="2E40523E" w14:textId="32B1CD54" w:rsidR="00B37B9A" w:rsidRPr="0080155C" w:rsidRDefault="00A40283" w:rsidP="002D3DD1">
      <w:pPr>
        <w:pStyle w:val="Heading2"/>
        <w:jc w:val="both"/>
      </w:pPr>
      <w:r>
        <w:t>4.</w:t>
      </w:r>
      <w:r w:rsidR="007C615E">
        <w:t>8</w:t>
      </w:r>
      <w:r w:rsidR="007B07A0">
        <w:t xml:space="preserve"> </w:t>
      </w:r>
      <w:proofErr w:type="spellStart"/>
      <w:r w:rsidR="00B37B9A" w:rsidRPr="0080155C">
        <w:t>Časovnica</w:t>
      </w:r>
      <w:proofErr w:type="spellEnd"/>
      <w:r w:rsidR="00B37B9A" w:rsidRPr="0080155C">
        <w:t xml:space="preserve"> dela</w:t>
      </w:r>
    </w:p>
    <w:p w14:paraId="12FDF647" w14:textId="46DD62D6" w:rsidR="00E35EB2" w:rsidRDefault="007C615E" w:rsidP="002D3DD1">
      <w:pPr>
        <w:jc w:val="both"/>
      </w:pPr>
      <w:r>
        <w:t>Faze in roki za izvedbo aktivnosti, ki so predmet tega javnega naročila</w:t>
      </w:r>
      <w:r w:rsidR="00E91F2D" w:rsidRPr="0080155C">
        <w:t xml:space="preserve"> (ob predpostavki podpisa pogodbe </w:t>
      </w:r>
      <w:r>
        <w:t xml:space="preserve">najkasneje </w:t>
      </w:r>
      <w:r w:rsidR="00E91F2D" w:rsidRPr="0080155C">
        <w:t xml:space="preserve">do </w:t>
      </w:r>
      <w:r w:rsidR="00F3338A">
        <w:t>17</w:t>
      </w:r>
      <w:r w:rsidR="0062570B">
        <w:t>.01</w:t>
      </w:r>
      <w:r w:rsidR="00E91F2D" w:rsidRPr="004D6342">
        <w:t>.201</w:t>
      </w:r>
      <w:r w:rsidR="0062570B">
        <w:t>7</w:t>
      </w:r>
      <w:r w:rsidR="00E91F2D" w:rsidRPr="004D6342">
        <w:t>):</w:t>
      </w:r>
    </w:p>
    <w:p w14:paraId="04B8ACF9" w14:textId="56AF362C" w:rsidR="0042514C" w:rsidRDefault="0042514C" w:rsidP="002D3DD1">
      <w:pPr>
        <w:pStyle w:val="ListParagraph"/>
        <w:numPr>
          <w:ilvl w:val="0"/>
          <w:numId w:val="16"/>
        </w:numPr>
        <w:jc w:val="both"/>
      </w:pPr>
      <w:r w:rsidRPr="00013BC2">
        <w:rPr>
          <w:b/>
        </w:rPr>
        <w:t>faza:</w:t>
      </w:r>
      <w:r w:rsidR="0091796A">
        <w:t xml:space="preserve"> Izdelava natančne </w:t>
      </w:r>
      <w:r w:rsidR="00013BC2" w:rsidRPr="0091796A">
        <w:t>metodologije</w:t>
      </w:r>
      <w:r>
        <w:t xml:space="preserve"> dela ter vs</w:t>
      </w:r>
      <w:r w:rsidR="0062570B">
        <w:t>ebinskega in terminskega načrta</w:t>
      </w:r>
      <w:r w:rsidR="00013BC2">
        <w:t xml:space="preserve"> </w:t>
      </w:r>
      <w:r w:rsidR="00013BC2" w:rsidRPr="0091796A">
        <w:t>aktivnosti</w:t>
      </w:r>
      <w:r w:rsidR="0062570B">
        <w:t>, o</w:t>
      </w:r>
      <w:r w:rsidR="00152A59">
        <w:t xml:space="preserve">predelitev </w:t>
      </w:r>
      <w:r w:rsidR="00DB1C53">
        <w:t xml:space="preserve">strateških </w:t>
      </w:r>
      <w:r w:rsidR="00152A59">
        <w:t>ciljev</w:t>
      </w:r>
      <w:r w:rsidR="00DB1C53">
        <w:t xml:space="preserve"> in vizije </w:t>
      </w:r>
      <w:r w:rsidR="00013BC2">
        <w:t>(</w:t>
      </w:r>
      <w:r w:rsidR="0091796A">
        <w:t>v roku 14</w:t>
      </w:r>
      <w:r w:rsidR="00DB1C53">
        <w:t xml:space="preserve"> dni </w:t>
      </w:r>
      <w:r w:rsidR="00152A59">
        <w:t xml:space="preserve"> </w:t>
      </w:r>
      <w:r w:rsidR="00963DE9">
        <w:t>od dneva podpisa pogodbe</w:t>
      </w:r>
      <w:r w:rsidR="00013BC2">
        <w:t>)</w:t>
      </w:r>
    </w:p>
    <w:p w14:paraId="65646B6B" w14:textId="084662E1" w:rsidR="0042514C" w:rsidRDefault="0042514C" w:rsidP="002D3DD1">
      <w:pPr>
        <w:pStyle w:val="ListParagraph"/>
        <w:numPr>
          <w:ilvl w:val="0"/>
          <w:numId w:val="16"/>
        </w:numPr>
        <w:jc w:val="both"/>
      </w:pPr>
      <w:r w:rsidRPr="00013BC2">
        <w:rPr>
          <w:b/>
        </w:rPr>
        <w:lastRenderedPageBreak/>
        <w:t>faza:</w:t>
      </w:r>
      <w:r>
        <w:t xml:space="preserve"> </w:t>
      </w:r>
      <w:r w:rsidR="00C239E5">
        <w:t xml:space="preserve">Izdelava osnutka </w:t>
      </w:r>
      <w:proofErr w:type="spellStart"/>
      <w:r w:rsidR="00C239E5">
        <w:t>pozicioniranja</w:t>
      </w:r>
      <w:proofErr w:type="spellEnd"/>
      <w:r w:rsidR="00C239E5">
        <w:t xml:space="preserve"> kulturnega turizma </w:t>
      </w:r>
      <w:r w:rsidR="0062570B">
        <w:t xml:space="preserve">in </w:t>
      </w:r>
      <w:r w:rsidR="001C2482">
        <w:t xml:space="preserve">trženjskega </w:t>
      </w:r>
      <w:r w:rsidR="00611D68">
        <w:t>načrta</w:t>
      </w:r>
      <w:r w:rsidR="001C2482">
        <w:t xml:space="preserve"> </w:t>
      </w:r>
      <w:r w:rsidR="00013BC2">
        <w:t>(</w:t>
      </w:r>
      <w:r w:rsidR="001C2482">
        <w:t xml:space="preserve">v roku </w:t>
      </w:r>
      <w:r w:rsidR="00611D68">
        <w:t>8</w:t>
      </w:r>
      <w:r w:rsidR="00C239E5">
        <w:t>0 dni od dneva podpisa pogodbe</w:t>
      </w:r>
      <w:r w:rsidR="00013BC2">
        <w:t>)</w:t>
      </w:r>
    </w:p>
    <w:p w14:paraId="58F4BE53" w14:textId="722BE3C1" w:rsidR="00E91F2D" w:rsidRPr="0080155C" w:rsidRDefault="001C2482" w:rsidP="002D3DD1">
      <w:pPr>
        <w:pStyle w:val="ListParagraph"/>
        <w:numPr>
          <w:ilvl w:val="0"/>
          <w:numId w:val="16"/>
        </w:numPr>
        <w:jc w:val="both"/>
      </w:pPr>
      <w:r w:rsidRPr="00013BC2">
        <w:rPr>
          <w:b/>
        </w:rPr>
        <w:t>faza:</w:t>
      </w:r>
      <w:r>
        <w:t xml:space="preserve"> </w:t>
      </w:r>
      <w:r w:rsidR="00FA3BE3">
        <w:t xml:space="preserve">Izdelava osnutka končnega operativnega načrta </w:t>
      </w:r>
      <w:r w:rsidR="00013BC2">
        <w:t>(</w:t>
      </w:r>
      <w:r w:rsidR="00FA3BE3">
        <w:t>v roku 120 dni od dneva podpisa pogodbe</w:t>
      </w:r>
      <w:r w:rsidR="00013BC2">
        <w:t>)</w:t>
      </w:r>
    </w:p>
    <w:p w14:paraId="3ACFE690" w14:textId="739D3D82" w:rsidR="00BD6735" w:rsidRDefault="00FA3BE3" w:rsidP="001C2482">
      <w:pPr>
        <w:jc w:val="both"/>
      </w:pPr>
      <w:r>
        <w:t>Izdelava končnega dokumenta, končnega p</w:t>
      </w:r>
      <w:r w:rsidR="00A64131">
        <w:t>oročila in izvlečka načrta do 31</w:t>
      </w:r>
      <w:r>
        <w:t>.5.2017</w:t>
      </w:r>
    </w:p>
    <w:p w14:paraId="1D7038B1" w14:textId="359B0695" w:rsidR="00962091" w:rsidRPr="00962091" w:rsidRDefault="00962091" w:rsidP="002D3DD1">
      <w:pPr>
        <w:jc w:val="both"/>
      </w:pPr>
      <w:r>
        <w:t>Izvajalec mora ob koncu vsake faze naročniku predložiti vmesno poročilo, ob zaključku pa končno poročilo</w:t>
      </w:r>
      <w:r w:rsidR="009459D4">
        <w:t xml:space="preserve"> in izvleček dokumenta</w:t>
      </w:r>
      <w:r>
        <w:t xml:space="preserve">. Vmesna in končno poročila mora odobriti strokovna skupina Slovenske turistične organizacije. </w:t>
      </w:r>
    </w:p>
    <w:p w14:paraId="12FDF648" w14:textId="78AE92A8" w:rsidR="00960CD4" w:rsidRPr="0080155C" w:rsidRDefault="00347D89" w:rsidP="002D3DD1">
      <w:pPr>
        <w:pStyle w:val="Heading2"/>
        <w:jc w:val="both"/>
      </w:pPr>
      <w:r>
        <w:t>4.9</w:t>
      </w:r>
      <w:r w:rsidR="007B07A0">
        <w:t xml:space="preserve"> </w:t>
      </w:r>
      <w:r w:rsidR="00CD488A" w:rsidRPr="0080155C">
        <w:t>Ostala opozorila</w:t>
      </w:r>
    </w:p>
    <w:p w14:paraId="6F0902A4" w14:textId="2AFAF25E" w:rsidR="00CD488A" w:rsidRDefault="00CD488A" w:rsidP="002D3DD1">
      <w:pPr>
        <w:jc w:val="both"/>
      </w:pPr>
      <w:r w:rsidRPr="0080155C">
        <w:t xml:space="preserve">Izbrani izvajalec je dolžan tesno sodelovati z naročnikom in </w:t>
      </w:r>
      <w:r w:rsidR="00B44CE5">
        <w:t>strokovno</w:t>
      </w:r>
      <w:r w:rsidRPr="0080155C">
        <w:t xml:space="preserve"> skupino</w:t>
      </w:r>
      <w:r w:rsidR="00B44CE5">
        <w:t xml:space="preserve">, ki jo je imenovala Slovenska turistična organizacija (skupina mora biti seznanjena s procesom dela in pregledati in </w:t>
      </w:r>
      <w:r w:rsidR="00B44CE5" w:rsidRPr="00E55CB2">
        <w:t>odobriti vmesna in končna poročila</w:t>
      </w:r>
      <w:r w:rsidR="000D1F67" w:rsidRPr="00E55CB2">
        <w:t xml:space="preserve"> po posameznih fazah</w:t>
      </w:r>
      <w:r w:rsidR="00B44CE5" w:rsidRPr="00E55CB2">
        <w:t>)</w:t>
      </w:r>
      <w:r w:rsidRPr="00E55CB2">
        <w:t>. Predvidena so usklajevanja na sedežu naročnika, javna razprava in delavnice na terenu.</w:t>
      </w:r>
      <w:r w:rsidRPr="0080155C">
        <w:t xml:space="preserve"> </w:t>
      </w:r>
    </w:p>
    <w:p w14:paraId="767BFD7C" w14:textId="7702B757" w:rsidR="001C2482" w:rsidRDefault="001C2482" w:rsidP="002D3DD1">
      <w:pPr>
        <w:jc w:val="both"/>
      </w:pPr>
      <w:r>
        <w:t xml:space="preserve">Dolžina dokumenta </w:t>
      </w:r>
      <w:r w:rsidR="00425F4B">
        <w:t xml:space="preserve">naj </w:t>
      </w:r>
      <w:r w:rsidR="006C1EC2">
        <w:t xml:space="preserve">bo v obsegu od </w:t>
      </w:r>
      <w:r w:rsidR="006C1EC2" w:rsidRPr="0091796A">
        <w:t>40 do 50 strani</w:t>
      </w:r>
      <w:r w:rsidRPr="0091796A">
        <w:t xml:space="preserve">. Končni dokument mora biti predan naročniku v formatu </w:t>
      </w:r>
      <w:proofErr w:type="spellStart"/>
      <w:r w:rsidRPr="0091796A">
        <w:t>word</w:t>
      </w:r>
      <w:proofErr w:type="spellEnd"/>
      <w:r w:rsidRPr="0091796A">
        <w:t xml:space="preserve"> in </w:t>
      </w:r>
      <w:proofErr w:type="spellStart"/>
      <w:r w:rsidRPr="0091796A">
        <w:t>pdf</w:t>
      </w:r>
      <w:proofErr w:type="spellEnd"/>
      <w:r w:rsidRPr="0091796A">
        <w:t xml:space="preserve"> ter predstavljen naročniku</w:t>
      </w:r>
      <w:r w:rsidR="00F665DA" w:rsidRPr="0091796A">
        <w:t xml:space="preserve"> (Predstavitev PowerPoint - PPT)</w:t>
      </w:r>
      <w:r w:rsidRPr="0091796A">
        <w:t>.</w:t>
      </w:r>
      <w:r w:rsidR="00611D68" w:rsidRPr="0091796A">
        <w:t xml:space="preserve"> Predstavitev</w:t>
      </w:r>
      <w:r w:rsidR="00F665DA" w:rsidRPr="0091796A">
        <w:t xml:space="preserve"> PPT </w:t>
      </w:r>
      <w:r w:rsidR="00611D68" w:rsidRPr="0091796A">
        <w:t xml:space="preserve"> mora biti predana naročniku, prav tako mora biti p</w:t>
      </w:r>
      <w:r w:rsidRPr="0091796A">
        <w:t xml:space="preserve">riložen izvleček dokumenta/načrta </w:t>
      </w:r>
      <w:r w:rsidR="00611D68" w:rsidRPr="0091796A">
        <w:t>(</w:t>
      </w:r>
      <w:r w:rsidR="00F665DA" w:rsidRPr="0091796A">
        <w:t>na eni ali največ dveh straneh</w:t>
      </w:r>
      <w:r w:rsidR="00611D68" w:rsidRPr="0091796A">
        <w:t>)</w:t>
      </w:r>
      <w:r w:rsidRPr="0091796A">
        <w:t xml:space="preserve"> z infografiko.</w:t>
      </w:r>
      <w:r>
        <w:t xml:space="preserve">  </w:t>
      </w:r>
    </w:p>
    <w:p w14:paraId="008BABF4" w14:textId="318E60CA" w:rsidR="007B07A0" w:rsidRPr="0080155C" w:rsidRDefault="00A40283" w:rsidP="002D3DD1">
      <w:pPr>
        <w:pStyle w:val="Heading2"/>
        <w:jc w:val="both"/>
      </w:pPr>
      <w:r>
        <w:t>4.1</w:t>
      </w:r>
      <w:r w:rsidR="00347D89">
        <w:t>0</w:t>
      </w:r>
      <w:r w:rsidR="007B07A0">
        <w:t xml:space="preserve"> Obvezni elementi ponudbe</w:t>
      </w:r>
    </w:p>
    <w:p w14:paraId="599C1101" w14:textId="3F1C7019" w:rsidR="00760EC7" w:rsidRPr="00E55CB2" w:rsidRDefault="00760EC7" w:rsidP="002D3DD1">
      <w:pPr>
        <w:pStyle w:val="BodyText21"/>
        <w:tabs>
          <w:tab w:val="left" w:pos="0"/>
        </w:tabs>
        <w:ind w:left="0"/>
        <w:rPr>
          <w:rFonts w:asciiTheme="minorHAnsi" w:hAnsiTheme="minorHAnsi"/>
          <w:sz w:val="22"/>
          <w:szCs w:val="22"/>
        </w:rPr>
      </w:pPr>
      <w:r w:rsidRPr="00E55CB2">
        <w:rPr>
          <w:rFonts w:asciiTheme="minorHAnsi" w:hAnsiTheme="minorHAnsi"/>
          <w:sz w:val="22"/>
          <w:szCs w:val="22"/>
        </w:rPr>
        <w:t xml:space="preserve">Ponudnik mora do </w:t>
      </w:r>
      <w:r w:rsidR="00354BA8">
        <w:rPr>
          <w:rFonts w:asciiTheme="minorHAnsi" w:hAnsiTheme="minorHAnsi"/>
          <w:sz w:val="22"/>
          <w:szCs w:val="22"/>
        </w:rPr>
        <w:t>določenega</w:t>
      </w:r>
      <w:r w:rsidR="00354BA8" w:rsidRPr="00E55CB2">
        <w:rPr>
          <w:rFonts w:asciiTheme="minorHAnsi" w:hAnsiTheme="minorHAnsi"/>
          <w:sz w:val="22"/>
          <w:szCs w:val="22"/>
        </w:rPr>
        <w:t xml:space="preserve"> </w:t>
      </w:r>
      <w:r w:rsidRPr="00E55CB2">
        <w:rPr>
          <w:rFonts w:asciiTheme="minorHAnsi" w:hAnsiTheme="minorHAnsi"/>
          <w:sz w:val="22"/>
          <w:szCs w:val="22"/>
        </w:rPr>
        <w:t xml:space="preserve">roka za </w:t>
      </w:r>
      <w:r w:rsidR="00354BA8">
        <w:rPr>
          <w:rFonts w:asciiTheme="minorHAnsi" w:hAnsiTheme="minorHAnsi"/>
          <w:sz w:val="22"/>
          <w:szCs w:val="22"/>
        </w:rPr>
        <w:t>prejem</w:t>
      </w:r>
      <w:r w:rsidR="00354BA8" w:rsidRPr="00E55CB2">
        <w:rPr>
          <w:rFonts w:asciiTheme="minorHAnsi" w:hAnsiTheme="minorHAnsi"/>
          <w:sz w:val="22"/>
          <w:szCs w:val="22"/>
        </w:rPr>
        <w:t xml:space="preserve"> </w:t>
      </w:r>
      <w:r w:rsidRPr="00E55CB2">
        <w:rPr>
          <w:rFonts w:asciiTheme="minorHAnsi" w:hAnsiTheme="minorHAnsi"/>
          <w:sz w:val="22"/>
          <w:szCs w:val="22"/>
        </w:rPr>
        <w:t>ponudbe predloži</w:t>
      </w:r>
      <w:r w:rsidR="00E63B40">
        <w:rPr>
          <w:rFonts w:asciiTheme="minorHAnsi" w:hAnsiTheme="minorHAnsi"/>
          <w:sz w:val="22"/>
          <w:szCs w:val="22"/>
        </w:rPr>
        <w:t>ti</w:t>
      </w:r>
      <w:r w:rsidRPr="00E55CB2">
        <w:rPr>
          <w:rFonts w:asciiTheme="minorHAnsi" w:hAnsiTheme="minorHAnsi"/>
          <w:sz w:val="22"/>
          <w:szCs w:val="22"/>
        </w:rPr>
        <w:t xml:space="preserve"> izpolnjene naslednje dokumente:</w:t>
      </w:r>
    </w:p>
    <w:p w14:paraId="68A9A7AA" w14:textId="77777777" w:rsidR="00BC224C" w:rsidRPr="00E55CB2" w:rsidRDefault="00BC224C" w:rsidP="002D3DD1">
      <w:pPr>
        <w:pStyle w:val="BodyText21"/>
        <w:tabs>
          <w:tab w:val="left" w:pos="0"/>
        </w:tabs>
        <w:ind w:left="0"/>
        <w:rPr>
          <w:rFonts w:asciiTheme="minorHAnsi" w:hAnsiTheme="minorHAnsi"/>
          <w:sz w:val="22"/>
          <w:szCs w:val="22"/>
        </w:rPr>
      </w:pPr>
    </w:p>
    <w:p w14:paraId="534535AB" w14:textId="2B416218" w:rsidR="00760EC7" w:rsidRPr="00F9127D" w:rsidRDefault="00105429" w:rsidP="002D3DD1">
      <w:pPr>
        <w:numPr>
          <w:ilvl w:val="0"/>
          <w:numId w:val="18"/>
        </w:numPr>
        <w:tabs>
          <w:tab w:val="left" w:pos="720"/>
        </w:tabs>
        <w:spacing w:after="0" w:line="240" w:lineRule="auto"/>
        <w:jc w:val="both"/>
        <w:rPr>
          <w:bCs/>
        </w:rPr>
      </w:pPr>
      <w:r>
        <w:t xml:space="preserve"> </w:t>
      </w:r>
      <w:r w:rsidR="00760EC7" w:rsidRPr="00E55CB2">
        <w:t>Sez</w:t>
      </w:r>
      <w:r w:rsidR="00DE2044">
        <w:t>nam sodelujočih na projektu</w:t>
      </w:r>
      <w:r w:rsidR="00F9127D">
        <w:t xml:space="preserve"> – vodja projekta</w:t>
      </w:r>
      <w:r w:rsidR="007C615E">
        <w:t xml:space="preserve"> (obrazec</w:t>
      </w:r>
      <w:r w:rsidR="00DE2044">
        <w:t xml:space="preserve"> </w:t>
      </w:r>
      <w:r w:rsidR="00F9127D">
        <w:t>1</w:t>
      </w:r>
      <w:r w:rsidR="007C615E">
        <w:t>)</w:t>
      </w:r>
      <w:r w:rsidR="00760EC7" w:rsidRPr="00E55CB2">
        <w:t xml:space="preserve"> </w:t>
      </w:r>
    </w:p>
    <w:p w14:paraId="03140FBC" w14:textId="5306CB76" w:rsidR="00F9127D" w:rsidRPr="00E55CB2" w:rsidRDefault="00F9127D" w:rsidP="002D3DD1">
      <w:pPr>
        <w:numPr>
          <w:ilvl w:val="0"/>
          <w:numId w:val="18"/>
        </w:numPr>
        <w:tabs>
          <w:tab w:val="left" w:pos="720"/>
        </w:tabs>
        <w:spacing w:after="0" w:line="240" w:lineRule="auto"/>
        <w:jc w:val="both"/>
        <w:rPr>
          <w:bCs/>
        </w:rPr>
      </w:pPr>
      <w:r>
        <w:t xml:space="preserve"> Seznam sodelujočih na projektu – drugi člani projektne skupine (obrazec 2)</w:t>
      </w:r>
    </w:p>
    <w:p w14:paraId="34652C59" w14:textId="2A0AB53E" w:rsidR="00760EC7" w:rsidRPr="00E55CB2" w:rsidRDefault="00105429" w:rsidP="002D3DD1">
      <w:pPr>
        <w:numPr>
          <w:ilvl w:val="0"/>
          <w:numId w:val="18"/>
        </w:numPr>
        <w:tabs>
          <w:tab w:val="left" w:pos="720"/>
        </w:tabs>
        <w:spacing w:after="0" w:line="240" w:lineRule="auto"/>
        <w:jc w:val="both"/>
        <w:rPr>
          <w:bCs/>
        </w:rPr>
      </w:pPr>
      <w:r>
        <w:rPr>
          <w:bCs/>
        </w:rPr>
        <w:t xml:space="preserve"> </w:t>
      </w:r>
      <w:r w:rsidR="00DE2044">
        <w:rPr>
          <w:bCs/>
        </w:rPr>
        <w:t xml:space="preserve">Reference vodje projekta </w:t>
      </w:r>
      <w:r w:rsidR="007C615E">
        <w:rPr>
          <w:bCs/>
        </w:rPr>
        <w:t xml:space="preserve">(obrazec </w:t>
      </w:r>
      <w:r w:rsidR="00F9127D">
        <w:rPr>
          <w:bCs/>
        </w:rPr>
        <w:t>3</w:t>
      </w:r>
      <w:r w:rsidR="007C615E">
        <w:rPr>
          <w:bCs/>
        </w:rPr>
        <w:t>)</w:t>
      </w:r>
    </w:p>
    <w:p w14:paraId="28632488" w14:textId="101CFB92" w:rsidR="00760EC7" w:rsidRPr="00E55CB2" w:rsidRDefault="00105429" w:rsidP="002D3DD1">
      <w:pPr>
        <w:numPr>
          <w:ilvl w:val="0"/>
          <w:numId w:val="18"/>
        </w:numPr>
        <w:tabs>
          <w:tab w:val="left" w:pos="720"/>
        </w:tabs>
        <w:spacing w:after="0" w:line="240" w:lineRule="auto"/>
        <w:jc w:val="both"/>
        <w:rPr>
          <w:bCs/>
        </w:rPr>
      </w:pPr>
      <w:r>
        <w:t xml:space="preserve"> </w:t>
      </w:r>
      <w:r w:rsidR="007C615E">
        <w:t>P</w:t>
      </w:r>
      <w:r w:rsidR="00760EC7" w:rsidRPr="00E55CB2">
        <w:t xml:space="preserve">redračun </w:t>
      </w:r>
      <w:r w:rsidR="007C615E">
        <w:t xml:space="preserve">(obrazec </w:t>
      </w:r>
      <w:r w:rsidR="00F9127D">
        <w:t>4</w:t>
      </w:r>
      <w:r w:rsidR="007C615E">
        <w:t>)</w:t>
      </w:r>
    </w:p>
    <w:p w14:paraId="7E7D32D8" w14:textId="697EF336" w:rsidR="00760EC7" w:rsidRPr="00E55CB2" w:rsidRDefault="00105429" w:rsidP="002D3DD1">
      <w:pPr>
        <w:numPr>
          <w:ilvl w:val="0"/>
          <w:numId w:val="18"/>
        </w:numPr>
        <w:tabs>
          <w:tab w:val="left" w:pos="720"/>
        </w:tabs>
        <w:spacing w:after="0" w:line="240" w:lineRule="auto"/>
        <w:jc w:val="both"/>
        <w:rPr>
          <w:bCs/>
        </w:rPr>
      </w:pPr>
      <w:r>
        <w:t xml:space="preserve"> </w:t>
      </w:r>
      <w:r w:rsidR="00760EC7" w:rsidRPr="00E55CB2">
        <w:t xml:space="preserve">Predlog dispozicije </w:t>
      </w:r>
      <w:r w:rsidR="007C615E">
        <w:t>(obra</w:t>
      </w:r>
      <w:r w:rsidR="00425F4B">
        <w:t>zec</w:t>
      </w:r>
      <w:r w:rsidR="00760EC7" w:rsidRPr="00E55CB2">
        <w:t xml:space="preserve"> </w:t>
      </w:r>
      <w:r w:rsidR="00F9127D">
        <w:t>5</w:t>
      </w:r>
      <w:r w:rsidR="007C615E">
        <w:t>)</w:t>
      </w:r>
    </w:p>
    <w:p w14:paraId="24148693" w14:textId="67BA6221" w:rsidR="00760EC7" w:rsidRDefault="00105429" w:rsidP="00443EEB">
      <w:pPr>
        <w:numPr>
          <w:ilvl w:val="0"/>
          <w:numId w:val="18"/>
        </w:numPr>
        <w:tabs>
          <w:tab w:val="left" w:pos="720"/>
        </w:tabs>
        <w:spacing w:after="0" w:line="240" w:lineRule="auto"/>
        <w:jc w:val="both"/>
      </w:pPr>
      <w:r>
        <w:t xml:space="preserve"> </w:t>
      </w:r>
      <w:r w:rsidR="00443EEB">
        <w:t>O</w:t>
      </w:r>
      <w:r w:rsidR="00443EEB" w:rsidRPr="00443EEB">
        <w:t xml:space="preserve">brazec za pripravo ponudbe in izjava o izpolnjevanju pogojev </w:t>
      </w:r>
      <w:r w:rsidR="00443EEB">
        <w:t xml:space="preserve">(obrazec </w:t>
      </w:r>
      <w:r w:rsidR="00F9127D">
        <w:t>6</w:t>
      </w:r>
      <w:r w:rsidR="00443EEB">
        <w:t>)</w:t>
      </w:r>
    </w:p>
    <w:p w14:paraId="7387A61C" w14:textId="354A445B" w:rsidR="00046FF0" w:rsidRDefault="00105429" w:rsidP="002D3DD1">
      <w:pPr>
        <w:numPr>
          <w:ilvl w:val="0"/>
          <w:numId w:val="18"/>
        </w:numPr>
        <w:tabs>
          <w:tab w:val="left" w:pos="720"/>
        </w:tabs>
        <w:spacing w:after="0" w:line="240" w:lineRule="auto"/>
        <w:jc w:val="both"/>
      </w:pPr>
      <w:r>
        <w:t xml:space="preserve"> </w:t>
      </w:r>
      <w:r w:rsidR="00046FF0">
        <w:t>Europass življenjepis vodje projekta</w:t>
      </w:r>
    </w:p>
    <w:p w14:paraId="2D2ED632" w14:textId="7D2D3684" w:rsidR="00046FF0" w:rsidRPr="00E55CB2" w:rsidRDefault="00105429" w:rsidP="002D3DD1">
      <w:pPr>
        <w:numPr>
          <w:ilvl w:val="0"/>
          <w:numId w:val="18"/>
        </w:numPr>
        <w:tabs>
          <w:tab w:val="left" w:pos="720"/>
        </w:tabs>
        <w:spacing w:after="0" w:line="240" w:lineRule="auto"/>
        <w:jc w:val="both"/>
      </w:pPr>
      <w:r>
        <w:t xml:space="preserve"> </w:t>
      </w:r>
      <w:r w:rsidR="00046FF0">
        <w:t>Europass življenjepis osebe</w:t>
      </w:r>
      <w:r w:rsidR="00046FF0" w:rsidRPr="00046FF0">
        <w:t xml:space="preserve"> </w:t>
      </w:r>
      <w:r w:rsidR="00046FF0">
        <w:t xml:space="preserve">s področja kreativnega marketinga </w:t>
      </w:r>
    </w:p>
    <w:p w14:paraId="48C53B90" w14:textId="77777777" w:rsidR="00BC224C" w:rsidRPr="00E55CB2" w:rsidRDefault="00BC224C" w:rsidP="002D3DD1">
      <w:pPr>
        <w:tabs>
          <w:tab w:val="left" w:pos="720"/>
        </w:tabs>
        <w:spacing w:after="0" w:line="240" w:lineRule="auto"/>
        <w:jc w:val="both"/>
      </w:pPr>
    </w:p>
    <w:p w14:paraId="427B83DA" w14:textId="736F50F3" w:rsidR="00760EC7" w:rsidRPr="00E55CB2" w:rsidRDefault="00760EC7" w:rsidP="002D3DD1">
      <w:pPr>
        <w:tabs>
          <w:tab w:val="left" w:pos="720"/>
        </w:tabs>
        <w:jc w:val="both"/>
      </w:pPr>
      <w:r w:rsidRPr="00E55CB2">
        <w:t xml:space="preserve">Vsi obrazci </w:t>
      </w:r>
      <w:r w:rsidR="0032000B">
        <w:t>(</w:t>
      </w:r>
      <w:r w:rsidR="00EB0661">
        <w:t>točke 1 – 6</w:t>
      </w:r>
      <w:r w:rsidR="00354BA8">
        <w:t xml:space="preserve">) </w:t>
      </w:r>
      <w:r w:rsidR="00DE749F">
        <w:t>so priloga temu Povabilu k oddaji ponudb.</w:t>
      </w:r>
      <w:r w:rsidRPr="00E55CB2">
        <w:t xml:space="preserve"> </w:t>
      </w:r>
    </w:p>
    <w:p w14:paraId="4A47CD1F" w14:textId="4C4FD102" w:rsidR="00E55CB2" w:rsidRDefault="00760EC7" w:rsidP="002D3DD1">
      <w:pPr>
        <w:numPr>
          <w:ilvl w:val="12"/>
          <w:numId w:val="0"/>
        </w:numPr>
        <w:jc w:val="both"/>
      </w:pPr>
      <w:r w:rsidRPr="00E55CB2">
        <w:rPr>
          <w:b/>
          <w:u w:val="single"/>
        </w:rPr>
        <w:t>Vsi obrazci</w:t>
      </w:r>
      <w:r w:rsidRPr="00E55CB2">
        <w:rPr>
          <w:b/>
        </w:rPr>
        <w:t xml:space="preserve"> morajo biti </w:t>
      </w:r>
      <w:r w:rsidR="00C8533F">
        <w:rPr>
          <w:b/>
        </w:rPr>
        <w:t xml:space="preserve">ustrezno izpolnjeni </w:t>
      </w:r>
      <w:r w:rsidR="005A51C5">
        <w:rPr>
          <w:b/>
        </w:rPr>
        <w:t xml:space="preserve">ter </w:t>
      </w:r>
      <w:proofErr w:type="spellStart"/>
      <w:r w:rsidR="005A51C5">
        <w:rPr>
          <w:b/>
        </w:rPr>
        <w:t>skenirani</w:t>
      </w:r>
      <w:proofErr w:type="spellEnd"/>
      <w:r w:rsidR="005A51C5">
        <w:rPr>
          <w:b/>
        </w:rPr>
        <w:t xml:space="preserve"> posredovani naročniku.</w:t>
      </w:r>
      <w:r w:rsidRPr="00E55CB2">
        <w:rPr>
          <w:b/>
        </w:rPr>
        <w:t xml:space="preserve"> </w:t>
      </w:r>
    </w:p>
    <w:p w14:paraId="2D1205C8" w14:textId="77777777" w:rsidR="00C8533F" w:rsidRDefault="00C8533F" w:rsidP="002D3DD1">
      <w:pPr>
        <w:numPr>
          <w:ilvl w:val="12"/>
          <w:numId w:val="0"/>
        </w:numPr>
        <w:jc w:val="both"/>
        <w:rPr>
          <w:b/>
        </w:rPr>
      </w:pPr>
    </w:p>
    <w:p w14:paraId="5B999219" w14:textId="77777777" w:rsidR="002A1050" w:rsidRDefault="002A1050" w:rsidP="002D3DD1">
      <w:pPr>
        <w:numPr>
          <w:ilvl w:val="12"/>
          <w:numId w:val="0"/>
        </w:numPr>
        <w:jc w:val="both"/>
        <w:rPr>
          <w:rFonts w:cs="Arial"/>
          <w:b/>
          <w:bCs/>
          <w:iCs/>
        </w:rPr>
      </w:pPr>
    </w:p>
    <w:p w14:paraId="58969EF9" w14:textId="77777777" w:rsidR="004D65B9" w:rsidRDefault="004D65B9" w:rsidP="002D3DD1">
      <w:pPr>
        <w:numPr>
          <w:ilvl w:val="12"/>
          <w:numId w:val="0"/>
        </w:numPr>
        <w:jc w:val="both"/>
        <w:rPr>
          <w:rFonts w:cs="Arial"/>
          <w:b/>
          <w:bCs/>
          <w:iCs/>
        </w:rPr>
      </w:pPr>
    </w:p>
    <w:p w14:paraId="255D9911" w14:textId="77777777" w:rsidR="004D65B9" w:rsidRDefault="004D65B9" w:rsidP="002D3DD1">
      <w:pPr>
        <w:numPr>
          <w:ilvl w:val="12"/>
          <w:numId w:val="0"/>
        </w:numPr>
        <w:jc w:val="both"/>
        <w:rPr>
          <w:rFonts w:cs="Arial"/>
          <w:b/>
          <w:bCs/>
          <w:iCs/>
        </w:rPr>
      </w:pPr>
    </w:p>
    <w:p w14:paraId="12C5D627" w14:textId="77777777" w:rsidR="004D65B9" w:rsidRDefault="004D65B9" w:rsidP="002D3DD1">
      <w:pPr>
        <w:numPr>
          <w:ilvl w:val="12"/>
          <w:numId w:val="0"/>
        </w:numPr>
        <w:jc w:val="both"/>
        <w:rPr>
          <w:rFonts w:cs="Arial"/>
          <w:b/>
          <w:bCs/>
          <w:iCs/>
        </w:rPr>
      </w:pPr>
    </w:p>
    <w:p w14:paraId="4AB559C1" w14:textId="77777777" w:rsidR="004D65B9" w:rsidRDefault="004D65B9" w:rsidP="002D3DD1">
      <w:pPr>
        <w:numPr>
          <w:ilvl w:val="12"/>
          <w:numId w:val="0"/>
        </w:numPr>
        <w:jc w:val="both"/>
        <w:rPr>
          <w:rFonts w:cs="Arial"/>
          <w:b/>
          <w:bCs/>
          <w:iCs/>
        </w:rPr>
      </w:pPr>
    </w:p>
    <w:p w14:paraId="2A4114CF" w14:textId="77777777" w:rsidR="004D65B9" w:rsidRDefault="004D65B9" w:rsidP="002D3DD1">
      <w:pPr>
        <w:numPr>
          <w:ilvl w:val="12"/>
          <w:numId w:val="0"/>
        </w:numPr>
        <w:jc w:val="both"/>
        <w:rPr>
          <w:rFonts w:cs="Arial"/>
          <w:b/>
          <w:bCs/>
          <w:iCs/>
        </w:rPr>
      </w:pPr>
    </w:p>
    <w:p w14:paraId="7D3AC334" w14:textId="4B652A49" w:rsidR="002A1050" w:rsidRDefault="00F9127D" w:rsidP="00E120DA">
      <w:pPr>
        <w:shd w:val="clear" w:color="auto" w:fill="BFBFBF" w:themeFill="background1" w:themeFillShade="BF"/>
        <w:jc w:val="both"/>
        <w:rPr>
          <w:b/>
        </w:rPr>
      </w:pPr>
      <w:r>
        <w:lastRenderedPageBreak/>
        <w:t>Obrazec 1</w:t>
      </w:r>
      <w:r w:rsidR="002A1050">
        <w:tab/>
      </w:r>
      <w:r w:rsidR="002A1050">
        <w:tab/>
      </w:r>
      <w:r w:rsidR="002A1050">
        <w:tab/>
      </w:r>
      <w:r w:rsidR="00760EC7" w:rsidRPr="00E55CB2">
        <w:rPr>
          <w:b/>
        </w:rPr>
        <w:t xml:space="preserve">SEZNAM SODELUJOČIH NA PROJEKTU </w:t>
      </w:r>
      <w:r>
        <w:rPr>
          <w:b/>
        </w:rPr>
        <w:t>– VODJA PROJEKTA</w:t>
      </w:r>
    </w:p>
    <w:p w14:paraId="1FDFE2E8" w14:textId="77777777" w:rsidR="00760EC7" w:rsidRPr="00E55CB2" w:rsidRDefault="00760EC7" w:rsidP="002D3DD1">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760EC7" w:rsidRPr="00E55CB2" w14:paraId="0BC81860" w14:textId="77777777" w:rsidTr="003843D0">
        <w:tc>
          <w:tcPr>
            <w:tcW w:w="3348" w:type="dxa"/>
          </w:tcPr>
          <w:p w14:paraId="6B10A34A" w14:textId="77777777" w:rsidR="00760EC7" w:rsidRPr="00E55CB2" w:rsidRDefault="00760EC7" w:rsidP="0091796A">
            <w:r w:rsidRPr="00E55CB2">
              <w:t>Ime in priimek</w:t>
            </w:r>
          </w:p>
          <w:p w14:paraId="785532E2" w14:textId="77777777" w:rsidR="00760EC7" w:rsidRPr="00E55CB2" w:rsidRDefault="00760EC7" w:rsidP="0091796A"/>
        </w:tc>
        <w:tc>
          <w:tcPr>
            <w:tcW w:w="6300" w:type="dxa"/>
          </w:tcPr>
          <w:p w14:paraId="778E029B" w14:textId="77777777" w:rsidR="00760EC7" w:rsidRPr="00E55CB2" w:rsidRDefault="00760EC7" w:rsidP="002D3DD1">
            <w:pPr>
              <w:jc w:val="both"/>
            </w:pPr>
          </w:p>
          <w:p w14:paraId="1E06F3EA" w14:textId="77777777" w:rsidR="00760EC7" w:rsidRPr="00E55CB2" w:rsidRDefault="00760EC7" w:rsidP="002D3DD1">
            <w:pPr>
              <w:jc w:val="both"/>
            </w:pPr>
          </w:p>
        </w:tc>
      </w:tr>
      <w:tr w:rsidR="00760EC7" w:rsidRPr="00E55CB2" w14:paraId="7CD54665" w14:textId="77777777" w:rsidTr="003843D0">
        <w:tc>
          <w:tcPr>
            <w:tcW w:w="3348" w:type="dxa"/>
          </w:tcPr>
          <w:p w14:paraId="165BCF7A" w14:textId="77777777" w:rsidR="00760EC7" w:rsidRPr="00E55CB2" w:rsidRDefault="00760EC7" w:rsidP="0091796A">
            <w:r w:rsidRPr="00E55CB2">
              <w:t>Izobrazba</w:t>
            </w:r>
          </w:p>
          <w:p w14:paraId="5B33426D" w14:textId="77777777" w:rsidR="00760EC7" w:rsidRPr="00E55CB2" w:rsidRDefault="00760EC7" w:rsidP="0091796A"/>
        </w:tc>
        <w:tc>
          <w:tcPr>
            <w:tcW w:w="6300" w:type="dxa"/>
          </w:tcPr>
          <w:p w14:paraId="588837E6" w14:textId="77777777" w:rsidR="00760EC7" w:rsidRPr="00E55CB2" w:rsidRDefault="00760EC7" w:rsidP="002D3DD1">
            <w:pPr>
              <w:jc w:val="both"/>
            </w:pPr>
          </w:p>
        </w:tc>
      </w:tr>
      <w:tr w:rsidR="00760EC7" w:rsidRPr="00E55CB2" w14:paraId="011102A4" w14:textId="77777777" w:rsidTr="003843D0">
        <w:tc>
          <w:tcPr>
            <w:tcW w:w="3348" w:type="dxa"/>
          </w:tcPr>
          <w:p w14:paraId="1CFA9AB6" w14:textId="77777777" w:rsidR="00760EC7" w:rsidRPr="00E55CB2" w:rsidRDefault="00760EC7" w:rsidP="0091796A">
            <w:r w:rsidRPr="00E55CB2">
              <w:t>Zaposlen v</w:t>
            </w:r>
          </w:p>
          <w:p w14:paraId="550E01EC" w14:textId="77777777" w:rsidR="00760EC7" w:rsidRPr="00E55CB2" w:rsidRDefault="00760EC7" w:rsidP="0091796A"/>
        </w:tc>
        <w:tc>
          <w:tcPr>
            <w:tcW w:w="6300" w:type="dxa"/>
          </w:tcPr>
          <w:p w14:paraId="156C915B" w14:textId="77777777" w:rsidR="00760EC7" w:rsidRPr="00E55CB2" w:rsidRDefault="00760EC7" w:rsidP="002D3DD1">
            <w:pPr>
              <w:jc w:val="both"/>
            </w:pPr>
          </w:p>
        </w:tc>
      </w:tr>
      <w:tr w:rsidR="00760EC7" w:rsidRPr="00E55CB2" w14:paraId="1773744E" w14:textId="77777777" w:rsidTr="003843D0">
        <w:tc>
          <w:tcPr>
            <w:tcW w:w="3348" w:type="dxa"/>
          </w:tcPr>
          <w:p w14:paraId="049EF1FF" w14:textId="77777777" w:rsidR="00760EC7" w:rsidRPr="00E55CB2" w:rsidRDefault="00760EC7" w:rsidP="0091796A">
            <w:r w:rsidRPr="00E55CB2">
              <w:t xml:space="preserve">Funkcija v matičnem podjetju </w:t>
            </w:r>
          </w:p>
          <w:p w14:paraId="60B681C0" w14:textId="77777777" w:rsidR="00760EC7" w:rsidRPr="00E55CB2" w:rsidRDefault="00760EC7" w:rsidP="0091796A"/>
        </w:tc>
        <w:tc>
          <w:tcPr>
            <w:tcW w:w="6300" w:type="dxa"/>
          </w:tcPr>
          <w:p w14:paraId="549C9E58" w14:textId="77777777" w:rsidR="00760EC7" w:rsidRPr="00E55CB2" w:rsidRDefault="00760EC7" w:rsidP="002D3DD1">
            <w:pPr>
              <w:jc w:val="both"/>
            </w:pPr>
          </w:p>
        </w:tc>
      </w:tr>
      <w:tr w:rsidR="00760EC7" w:rsidRPr="00E55CB2" w14:paraId="0EA159D6" w14:textId="77777777" w:rsidTr="003843D0">
        <w:tc>
          <w:tcPr>
            <w:tcW w:w="3348" w:type="dxa"/>
          </w:tcPr>
          <w:p w14:paraId="4341A21D" w14:textId="77777777" w:rsidR="00760EC7" w:rsidRPr="00E55CB2" w:rsidRDefault="00760EC7" w:rsidP="0091796A">
            <w:r w:rsidRPr="00E55CB2">
              <w:t>Skupna delovna doba</w:t>
            </w:r>
          </w:p>
          <w:p w14:paraId="47F4FAD7" w14:textId="77777777" w:rsidR="00760EC7" w:rsidRPr="00E55CB2" w:rsidRDefault="00760EC7" w:rsidP="0091796A"/>
        </w:tc>
        <w:tc>
          <w:tcPr>
            <w:tcW w:w="6300" w:type="dxa"/>
          </w:tcPr>
          <w:p w14:paraId="1C47EED0" w14:textId="77777777" w:rsidR="00760EC7" w:rsidRPr="00E55CB2" w:rsidRDefault="00760EC7" w:rsidP="002D3DD1">
            <w:pPr>
              <w:jc w:val="both"/>
            </w:pPr>
          </w:p>
        </w:tc>
      </w:tr>
      <w:tr w:rsidR="00760EC7" w:rsidRPr="00E55CB2" w14:paraId="0C15C1C7" w14:textId="77777777" w:rsidTr="003843D0">
        <w:tc>
          <w:tcPr>
            <w:tcW w:w="3348" w:type="dxa"/>
          </w:tcPr>
          <w:p w14:paraId="5F002A07" w14:textId="77777777" w:rsidR="00760EC7" w:rsidRPr="00E55CB2" w:rsidRDefault="00760EC7" w:rsidP="0091796A">
            <w:r w:rsidRPr="00E55CB2">
              <w:t>Število let delovne dobe v turističnem sektorju pri pripravi strategij trženja</w:t>
            </w:r>
          </w:p>
        </w:tc>
        <w:tc>
          <w:tcPr>
            <w:tcW w:w="6300" w:type="dxa"/>
          </w:tcPr>
          <w:p w14:paraId="24592CBB" w14:textId="77777777" w:rsidR="00760EC7" w:rsidRPr="00E55CB2" w:rsidRDefault="00760EC7" w:rsidP="002D3DD1">
            <w:pPr>
              <w:jc w:val="both"/>
            </w:pPr>
          </w:p>
        </w:tc>
      </w:tr>
      <w:tr w:rsidR="00760EC7" w:rsidRPr="00E55CB2" w14:paraId="3955784E" w14:textId="77777777" w:rsidTr="003843D0">
        <w:tc>
          <w:tcPr>
            <w:tcW w:w="3348" w:type="dxa"/>
          </w:tcPr>
          <w:p w14:paraId="39B7997A" w14:textId="77777777" w:rsidR="00760EC7" w:rsidRPr="00E55CB2" w:rsidRDefault="00760EC7" w:rsidP="0091796A">
            <w:r w:rsidRPr="00E55CB2">
              <w:t>Število let delovne dobe pri vodenju projektov</w:t>
            </w:r>
          </w:p>
          <w:p w14:paraId="5387C146" w14:textId="77777777" w:rsidR="00760EC7" w:rsidRPr="00E55CB2" w:rsidRDefault="00760EC7" w:rsidP="0091796A"/>
        </w:tc>
        <w:tc>
          <w:tcPr>
            <w:tcW w:w="6300" w:type="dxa"/>
          </w:tcPr>
          <w:p w14:paraId="1A0E801C" w14:textId="77777777" w:rsidR="00760EC7" w:rsidRPr="00E55CB2" w:rsidRDefault="00760EC7" w:rsidP="002D3DD1">
            <w:pPr>
              <w:jc w:val="both"/>
            </w:pPr>
          </w:p>
        </w:tc>
      </w:tr>
      <w:tr w:rsidR="00760EC7" w:rsidRPr="00E55CB2" w14:paraId="714DEA54" w14:textId="77777777" w:rsidTr="003843D0">
        <w:tc>
          <w:tcPr>
            <w:tcW w:w="3348" w:type="dxa"/>
          </w:tcPr>
          <w:p w14:paraId="1EF522C7" w14:textId="1738582F" w:rsidR="00760EC7" w:rsidRPr="00E55CB2" w:rsidRDefault="00760EC7" w:rsidP="0091796A">
            <w:r w:rsidRPr="00E55CB2">
              <w:t>Specialistična</w:t>
            </w:r>
            <w:r w:rsidR="00DE2044">
              <w:t xml:space="preserve"> znanja, pridobljena priznanja, </w:t>
            </w:r>
            <w:r w:rsidRPr="00E55CB2">
              <w:t>mednarodno sodelovanje.</w:t>
            </w:r>
          </w:p>
        </w:tc>
        <w:tc>
          <w:tcPr>
            <w:tcW w:w="6300" w:type="dxa"/>
          </w:tcPr>
          <w:p w14:paraId="3D43E8FC" w14:textId="77777777" w:rsidR="00760EC7" w:rsidRPr="00E55CB2" w:rsidRDefault="00760EC7" w:rsidP="002D3DD1">
            <w:pPr>
              <w:jc w:val="both"/>
            </w:pPr>
          </w:p>
        </w:tc>
      </w:tr>
    </w:tbl>
    <w:p w14:paraId="5523901A" w14:textId="77777777" w:rsidR="00760EC7" w:rsidRPr="00E55CB2" w:rsidRDefault="00760EC7" w:rsidP="002D3DD1">
      <w:pPr>
        <w:widowControl w:val="0"/>
        <w:tabs>
          <w:tab w:val="left" w:pos="0"/>
          <w:tab w:val="left" w:pos="810"/>
        </w:tabs>
        <w:jc w:val="both"/>
        <w:rPr>
          <w:rFonts w:cs="Arial"/>
          <w:b/>
        </w:rPr>
      </w:pPr>
    </w:p>
    <w:p w14:paraId="505C0B63" w14:textId="454469C9" w:rsidR="00760EC7" w:rsidRDefault="00BC224C" w:rsidP="002D3DD1">
      <w:pPr>
        <w:widowControl w:val="0"/>
        <w:tabs>
          <w:tab w:val="left" w:pos="0"/>
          <w:tab w:val="left" w:pos="810"/>
        </w:tabs>
        <w:jc w:val="both"/>
        <w:rPr>
          <w:rFonts w:cs="Arial"/>
          <w:b/>
        </w:rPr>
      </w:pPr>
      <w:r w:rsidRPr="00E55CB2">
        <w:rPr>
          <w:rFonts w:cs="Arial"/>
          <w:b/>
        </w:rPr>
        <w:t xml:space="preserve">*priloga </w:t>
      </w:r>
      <w:proofErr w:type="spellStart"/>
      <w:r w:rsidRPr="00E55CB2">
        <w:rPr>
          <w:rFonts w:cs="Arial"/>
          <w:b/>
        </w:rPr>
        <w:t>Europass</w:t>
      </w:r>
      <w:proofErr w:type="spellEnd"/>
      <w:r w:rsidRPr="00E55CB2">
        <w:rPr>
          <w:rFonts w:cs="Arial"/>
          <w:b/>
        </w:rPr>
        <w:t xml:space="preserve"> življenjepis</w:t>
      </w:r>
    </w:p>
    <w:p w14:paraId="4494EFFB" w14:textId="77777777" w:rsidR="00EB0661" w:rsidRDefault="00EB0661" w:rsidP="002D3DD1">
      <w:pPr>
        <w:widowControl w:val="0"/>
        <w:tabs>
          <w:tab w:val="left" w:pos="0"/>
          <w:tab w:val="left" w:pos="810"/>
        </w:tabs>
        <w:jc w:val="both"/>
        <w:rPr>
          <w:rFonts w:cs="Arial"/>
          <w:b/>
        </w:rPr>
      </w:pPr>
    </w:p>
    <w:p w14:paraId="20C73831" w14:textId="77777777" w:rsidR="00EB0661" w:rsidRDefault="00EB0661" w:rsidP="002D3DD1">
      <w:pPr>
        <w:widowControl w:val="0"/>
        <w:tabs>
          <w:tab w:val="left" w:pos="0"/>
          <w:tab w:val="left" w:pos="810"/>
        </w:tabs>
        <w:jc w:val="both"/>
        <w:rPr>
          <w:rFonts w:cs="Arial"/>
          <w:b/>
        </w:rPr>
      </w:pPr>
    </w:p>
    <w:p w14:paraId="5F444974" w14:textId="77777777" w:rsidR="00EB0661" w:rsidRPr="00E55CB2" w:rsidRDefault="00EB0661" w:rsidP="00EB0661">
      <w:pPr>
        <w:jc w:val="both"/>
      </w:pPr>
      <w:r w:rsidRPr="00E55CB2">
        <w:t>Kraj in datum:</w:t>
      </w:r>
      <w:r w:rsidRPr="00E55CB2">
        <w:tab/>
      </w:r>
      <w:r w:rsidRPr="00E55CB2">
        <w:tab/>
      </w:r>
      <w:r w:rsidRPr="00E55CB2">
        <w:tab/>
      </w:r>
      <w:r w:rsidRPr="00E55CB2">
        <w:tab/>
      </w:r>
      <w:r w:rsidRPr="00E55CB2">
        <w:tab/>
        <w:t xml:space="preserve">    Žig in podpis ponudnika:</w:t>
      </w:r>
    </w:p>
    <w:p w14:paraId="59C2DE6D" w14:textId="77777777" w:rsidR="00EB0661" w:rsidRPr="00E55CB2" w:rsidRDefault="00EB0661" w:rsidP="00EB0661">
      <w:pPr>
        <w:jc w:val="both"/>
      </w:pPr>
      <w:r w:rsidRPr="00E55CB2">
        <w:t>___________</w:t>
      </w:r>
      <w:r w:rsidRPr="00E55CB2">
        <w:tab/>
      </w:r>
      <w:r w:rsidRPr="00E55CB2">
        <w:tab/>
      </w:r>
      <w:r w:rsidRPr="00E55CB2">
        <w:tab/>
      </w:r>
      <w:r w:rsidRPr="00E55CB2">
        <w:tab/>
      </w:r>
      <w:r w:rsidRPr="00E55CB2">
        <w:tab/>
        <w:t>_________________________</w:t>
      </w:r>
    </w:p>
    <w:p w14:paraId="23DBDC08" w14:textId="77777777" w:rsidR="00EB0661" w:rsidRPr="00E55CB2" w:rsidRDefault="00EB0661" w:rsidP="00EB0661">
      <w:pPr>
        <w:jc w:val="both"/>
      </w:pPr>
      <w:r w:rsidRPr="00E55CB2">
        <w:tab/>
      </w:r>
      <w:r w:rsidRPr="00E55CB2">
        <w:tab/>
      </w:r>
      <w:r w:rsidRPr="00E55CB2">
        <w:tab/>
      </w:r>
      <w:r w:rsidRPr="00E55CB2">
        <w:tab/>
      </w:r>
      <w:r w:rsidRPr="00E55CB2">
        <w:tab/>
      </w:r>
      <w:r w:rsidRPr="00E55CB2">
        <w:tab/>
      </w:r>
      <w:r w:rsidRPr="00E55CB2">
        <w:tab/>
        <w:t>(podpis pooblaščene osebe ponudnika)</w:t>
      </w:r>
    </w:p>
    <w:p w14:paraId="03EF2B70" w14:textId="01EFA9AE" w:rsidR="00DE749F" w:rsidRDefault="00DE749F">
      <w:pPr>
        <w:rPr>
          <w:rFonts w:cs="Arial"/>
          <w:b/>
        </w:rPr>
      </w:pPr>
    </w:p>
    <w:p w14:paraId="6A9EC8D9" w14:textId="63A8A775" w:rsidR="0079445A" w:rsidRDefault="0079445A" w:rsidP="0079445A">
      <w:pPr>
        <w:shd w:val="clear" w:color="auto" w:fill="BFBFBF" w:themeFill="background1" w:themeFillShade="BF"/>
        <w:ind w:left="2124" w:hanging="2124"/>
        <w:jc w:val="both"/>
        <w:rPr>
          <w:b/>
        </w:rPr>
      </w:pPr>
      <w:r>
        <w:lastRenderedPageBreak/>
        <w:t>Obrazec 2</w:t>
      </w:r>
      <w:r>
        <w:tab/>
      </w:r>
      <w:r w:rsidRPr="00E55CB2">
        <w:rPr>
          <w:b/>
        </w:rPr>
        <w:t xml:space="preserve">SEZNAM SODELUJOČIH NA PROJEKTU </w:t>
      </w:r>
      <w:r>
        <w:rPr>
          <w:b/>
        </w:rPr>
        <w:t xml:space="preserve">– </w:t>
      </w:r>
      <w:r w:rsidRPr="0079445A">
        <w:rPr>
          <w:b/>
        </w:rPr>
        <w:t>DRUGI SODELUJOČI ČLANI PROJEKTNE SKUPINE S PODROČJA TRŽENJA IN RAZVOJA V TURIZMU</w:t>
      </w:r>
    </w:p>
    <w:p w14:paraId="538EEFE0" w14:textId="77777777" w:rsidR="00760EC7" w:rsidRPr="00E55CB2" w:rsidRDefault="00760EC7" w:rsidP="002D3DD1">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440"/>
        <w:gridCol w:w="1440"/>
        <w:gridCol w:w="1260"/>
        <w:gridCol w:w="1620"/>
      </w:tblGrid>
      <w:tr w:rsidR="00760EC7" w:rsidRPr="00E55CB2" w14:paraId="659CCBB1" w14:textId="77777777" w:rsidTr="00E01842">
        <w:trPr>
          <w:trHeight w:val="1209"/>
        </w:trPr>
        <w:tc>
          <w:tcPr>
            <w:tcW w:w="2268" w:type="dxa"/>
          </w:tcPr>
          <w:p w14:paraId="529A48FA" w14:textId="72F9A583" w:rsidR="00760EC7" w:rsidRPr="00E55CB2" w:rsidRDefault="00801545" w:rsidP="00E53C07">
            <w:r>
              <w:t>Sestava projektne skupine</w:t>
            </w:r>
          </w:p>
        </w:tc>
        <w:tc>
          <w:tcPr>
            <w:tcW w:w="1620" w:type="dxa"/>
          </w:tcPr>
          <w:p w14:paraId="7726ACC2" w14:textId="5D6ED639" w:rsidR="007C38F8" w:rsidRPr="00E55CB2" w:rsidRDefault="00760EC7" w:rsidP="00E01842">
            <w:r w:rsidRPr="00E55CB2">
              <w:t xml:space="preserve">1. </w:t>
            </w:r>
            <w:r w:rsidR="00E01842">
              <w:t>(</w:t>
            </w:r>
            <w:r w:rsidR="00046FF0">
              <w:t>oseba</w:t>
            </w:r>
            <w:r w:rsidR="00046FF0" w:rsidRPr="00046FF0">
              <w:t xml:space="preserve"> </w:t>
            </w:r>
            <w:r w:rsidR="00046FF0">
              <w:t>s področja kreativnega marketinga</w:t>
            </w:r>
            <w:r w:rsidR="00E01842">
              <w:t>)</w:t>
            </w:r>
          </w:p>
        </w:tc>
        <w:tc>
          <w:tcPr>
            <w:tcW w:w="1440" w:type="dxa"/>
          </w:tcPr>
          <w:p w14:paraId="21BE8ED5" w14:textId="797B1E40" w:rsidR="00760EC7" w:rsidRPr="00E55CB2" w:rsidRDefault="00760EC7" w:rsidP="00801545">
            <w:r w:rsidRPr="00E55CB2">
              <w:t xml:space="preserve">2. </w:t>
            </w:r>
            <w:r w:rsidR="00E01842">
              <w:t>(</w:t>
            </w:r>
            <w:r w:rsidR="00801545">
              <w:t>oseba s področja kulture</w:t>
            </w:r>
            <w:r w:rsidR="00E01842">
              <w:t>)</w:t>
            </w:r>
          </w:p>
        </w:tc>
        <w:tc>
          <w:tcPr>
            <w:tcW w:w="1440" w:type="dxa"/>
          </w:tcPr>
          <w:p w14:paraId="267A3AB3" w14:textId="77777777" w:rsidR="00760EC7" w:rsidRPr="00E55CB2" w:rsidRDefault="00760EC7" w:rsidP="002D3DD1">
            <w:pPr>
              <w:jc w:val="both"/>
            </w:pPr>
            <w:r w:rsidRPr="00E55CB2">
              <w:t xml:space="preserve">3. </w:t>
            </w:r>
          </w:p>
        </w:tc>
        <w:tc>
          <w:tcPr>
            <w:tcW w:w="1260" w:type="dxa"/>
          </w:tcPr>
          <w:p w14:paraId="3A2ABD25" w14:textId="77777777" w:rsidR="00760EC7" w:rsidRPr="00E55CB2" w:rsidRDefault="00760EC7" w:rsidP="002D3DD1">
            <w:pPr>
              <w:jc w:val="both"/>
            </w:pPr>
            <w:r w:rsidRPr="00E55CB2">
              <w:t>4.</w:t>
            </w:r>
          </w:p>
        </w:tc>
        <w:tc>
          <w:tcPr>
            <w:tcW w:w="1620" w:type="dxa"/>
          </w:tcPr>
          <w:p w14:paraId="14A6FF4C" w14:textId="77777777" w:rsidR="00760EC7" w:rsidRPr="00E55CB2" w:rsidRDefault="00760EC7" w:rsidP="002D3DD1">
            <w:pPr>
              <w:jc w:val="both"/>
            </w:pPr>
            <w:r w:rsidRPr="00E55CB2">
              <w:t>5.</w:t>
            </w:r>
          </w:p>
        </w:tc>
      </w:tr>
      <w:tr w:rsidR="00801545" w:rsidRPr="00E55CB2" w14:paraId="46391112" w14:textId="77777777" w:rsidTr="003843D0">
        <w:tc>
          <w:tcPr>
            <w:tcW w:w="2268" w:type="dxa"/>
          </w:tcPr>
          <w:p w14:paraId="7B7A09D4" w14:textId="1F72F7B3" w:rsidR="00801545" w:rsidRPr="00E55CB2" w:rsidRDefault="00801545" w:rsidP="00E53C07">
            <w:r w:rsidRPr="00E55CB2">
              <w:t>Ime in priimek</w:t>
            </w:r>
          </w:p>
        </w:tc>
        <w:tc>
          <w:tcPr>
            <w:tcW w:w="1620" w:type="dxa"/>
          </w:tcPr>
          <w:p w14:paraId="13D80187" w14:textId="77777777" w:rsidR="00801545" w:rsidRPr="00E55CB2" w:rsidRDefault="00801545" w:rsidP="00CE519F"/>
        </w:tc>
        <w:tc>
          <w:tcPr>
            <w:tcW w:w="1440" w:type="dxa"/>
          </w:tcPr>
          <w:p w14:paraId="60BF6717" w14:textId="77777777" w:rsidR="00801545" w:rsidRPr="00E55CB2" w:rsidRDefault="00801545" w:rsidP="002D3DD1">
            <w:pPr>
              <w:jc w:val="both"/>
            </w:pPr>
          </w:p>
        </w:tc>
        <w:tc>
          <w:tcPr>
            <w:tcW w:w="1440" w:type="dxa"/>
          </w:tcPr>
          <w:p w14:paraId="29E2CF66" w14:textId="77777777" w:rsidR="00801545" w:rsidRPr="00E55CB2" w:rsidRDefault="00801545" w:rsidP="002D3DD1">
            <w:pPr>
              <w:jc w:val="both"/>
            </w:pPr>
          </w:p>
        </w:tc>
        <w:tc>
          <w:tcPr>
            <w:tcW w:w="1260" w:type="dxa"/>
          </w:tcPr>
          <w:p w14:paraId="7D3B410F" w14:textId="77777777" w:rsidR="00801545" w:rsidRPr="00E55CB2" w:rsidRDefault="00801545" w:rsidP="002D3DD1">
            <w:pPr>
              <w:jc w:val="both"/>
            </w:pPr>
          </w:p>
        </w:tc>
        <w:tc>
          <w:tcPr>
            <w:tcW w:w="1620" w:type="dxa"/>
          </w:tcPr>
          <w:p w14:paraId="653BE7D0" w14:textId="77777777" w:rsidR="00801545" w:rsidRPr="00E55CB2" w:rsidRDefault="00801545" w:rsidP="002D3DD1">
            <w:pPr>
              <w:jc w:val="both"/>
            </w:pPr>
          </w:p>
        </w:tc>
      </w:tr>
      <w:tr w:rsidR="00760EC7" w:rsidRPr="00E55CB2" w14:paraId="4B8B4EC0" w14:textId="77777777" w:rsidTr="003843D0">
        <w:tc>
          <w:tcPr>
            <w:tcW w:w="2268" w:type="dxa"/>
          </w:tcPr>
          <w:p w14:paraId="52521A74" w14:textId="18954E78" w:rsidR="00760EC7" w:rsidRPr="00E55CB2" w:rsidRDefault="00760EC7" w:rsidP="00E53C07">
            <w:r w:rsidRPr="00E55CB2">
              <w:t>Izobrazba</w:t>
            </w:r>
          </w:p>
        </w:tc>
        <w:tc>
          <w:tcPr>
            <w:tcW w:w="1620" w:type="dxa"/>
          </w:tcPr>
          <w:p w14:paraId="32CDADAE" w14:textId="77777777" w:rsidR="00760EC7" w:rsidRPr="00E55CB2" w:rsidRDefault="00760EC7" w:rsidP="002D3DD1">
            <w:pPr>
              <w:jc w:val="both"/>
            </w:pPr>
          </w:p>
        </w:tc>
        <w:tc>
          <w:tcPr>
            <w:tcW w:w="1440" w:type="dxa"/>
          </w:tcPr>
          <w:p w14:paraId="178CC860" w14:textId="77777777" w:rsidR="00760EC7" w:rsidRPr="00E55CB2" w:rsidRDefault="00760EC7" w:rsidP="002D3DD1">
            <w:pPr>
              <w:jc w:val="both"/>
            </w:pPr>
          </w:p>
        </w:tc>
        <w:tc>
          <w:tcPr>
            <w:tcW w:w="1440" w:type="dxa"/>
          </w:tcPr>
          <w:p w14:paraId="0EEFCE64" w14:textId="77777777" w:rsidR="00760EC7" w:rsidRPr="00E55CB2" w:rsidRDefault="00760EC7" w:rsidP="002D3DD1">
            <w:pPr>
              <w:jc w:val="both"/>
            </w:pPr>
          </w:p>
        </w:tc>
        <w:tc>
          <w:tcPr>
            <w:tcW w:w="1260" w:type="dxa"/>
          </w:tcPr>
          <w:p w14:paraId="20CD78B2" w14:textId="77777777" w:rsidR="00760EC7" w:rsidRPr="00E55CB2" w:rsidRDefault="00760EC7" w:rsidP="002D3DD1">
            <w:pPr>
              <w:jc w:val="both"/>
            </w:pPr>
          </w:p>
        </w:tc>
        <w:tc>
          <w:tcPr>
            <w:tcW w:w="1620" w:type="dxa"/>
          </w:tcPr>
          <w:p w14:paraId="059BF825" w14:textId="77777777" w:rsidR="00760EC7" w:rsidRPr="00E55CB2" w:rsidRDefault="00760EC7" w:rsidP="002D3DD1">
            <w:pPr>
              <w:jc w:val="both"/>
            </w:pPr>
          </w:p>
        </w:tc>
      </w:tr>
      <w:tr w:rsidR="00760EC7" w:rsidRPr="00E55CB2" w14:paraId="405FBC4D" w14:textId="77777777" w:rsidTr="003843D0">
        <w:tc>
          <w:tcPr>
            <w:tcW w:w="2268" w:type="dxa"/>
          </w:tcPr>
          <w:p w14:paraId="01C1344F" w14:textId="32F00D2A" w:rsidR="00760EC7" w:rsidRPr="00E55CB2" w:rsidRDefault="00760EC7" w:rsidP="00E53C07">
            <w:r w:rsidRPr="00E55CB2">
              <w:t>Zaposlen v</w:t>
            </w:r>
          </w:p>
        </w:tc>
        <w:tc>
          <w:tcPr>
            <w:tcW w:w="1620" w:type="dxa"/>
          </w:tcPr>
          <w:p w14:paraId="6C006016" w14:textId="77777777" w:rsidR="00760EC7" w:rsidRPr="00E55CB2" w:rsidRDefault="00760EC7" w:rsidP="002D3DD1">
            <w:pPr>
              <w:jc w:val="both"/>
            </w:pPr>
          </w:p>
        </w:tc>
        <w:tc>
          <w:tcPr>
            <w:tcW w:w="1440" w:type="dxa"/>
          </w:tcPr>
          <w:p w14:paraId="65731E55" w14:textId="77777777" w:rsidR="00760EC7" w:rsidRPr="00E55CB2" w:rsidRDefault="00760EC7" w:rsidP="002D3DD1">
            <w:pPr>
              <w:jc w:val="both"/>
            </w:pPr>
          </w:p>
        </w:tc>
        <w:tc>
          <w:tcPr>
            <w:tcW w:w="1440" w:type="dxa"/>
          </w:tcPr>
          <w:p w14:paraId="0C5F9AB1" w14:textId="77777777" w:rsidR="00760EC7" w:rsidRPr="00E55CB2" w:rsidRDefault="00760EC7" w:rsidP="002D3DD1">
            <w:pPr>
              <w:jc w:val="both"/>
            </w:pPr>
          </w:p>
        </w:tc>
        <w:tc>
          <w:tcPr>
            <w:tcW w:w="1260" w:type="dxa"/>
          </w:tcPr>
          <w:p w14:paraId="4ABE3CC9" w14:textId="77777777" w:rsidR="00760EC7" w:rsidRPr="00E55CB2" w:rsidRDefault="00760EC7" w:rsidP="002D3DD1">
            <w:pPr>
              <w:jc w:val="both"/>
            </w:pPr>
          </w:p>
        </w:tc>
        <w:tc>
          <w:tcPr>
            <w:tcW w:w="1620" w:type="dxa"/>
          </w:tcPr>
          <w:p w14:paraId="7F2EC59B" w14:textId="77777777" w:rsidR="00760EC7" w:rsidRPr="00E55CB2" w:rsidRDefault="00760EC7" w:rsidP="002D3DD1">
            <w:pPr>
              <w:jc w:val="both"/>
            </w:pPr>
          </w:p>
        </w:tc>
      </w:tr>
      <w:tr w:rsidR="00760EC7" w:rsidRPr="00E55CB2" w14:paraId="68AE0CB5" w14:textId="77777777" w:rsidTr="003843D0">
        <w:tc>
          <w:tcPr>
            <w:tcW w:w="2268" w:type="dxa"/>
          </w:tcPr>
          <w:p w14:paraId="33C7AC84" w14:textId="77777777" w:rsidR="00760EC7" w:rsidRPr="00E55CB2" w:rsidRDefault="00760EC7" w:rsidP="00E53C07">
            <w:r w:rsidRPr="00E55CB2">
              <w:t xml:space="preserve">Funkcija v matičnem podjetju </w:t>
            </w:r>
          </w:p>
        </w:tc>
        <w:tc>
          <w:tcPr>
            <w:tcW w:w="1620" w:type="dxa"/>
          </w:tcPr>
          <w:p w14:paraId="0E3215EE" w14:textId="77777777" w:rsidR="00760EC7" w:rsidRPr="00E55CB2" w:rsidRDefault="00760EC7" w:rsidP="002D3DD1">
            <w:pPr>
              <w:jc w:val="both"/>
            </w:pPr>
          </w:p>
        </w:tc>
        <w:tc>
          <w:tcPr>
            <w:tcW w:w="1440" w:type="dxa"/>
          </w:tcPr>
          <w:p w14:paraId="327FF400" w14:textId="77777777" w:rsidR="00760EC7" w:rsidRPr="00E55CB2" w:rsidRDefault="00760EC7" w:rsidP="002D3DD1">
            <w:pPr>
              <w:jc w:val="both"/>
            </w:pPr>
          </w:p>
        </w:tc>
        <w:tc>
          <w:tcPr>
            <w:tcW w:w="1440" w:type="dxa"/>
          </w:tcPr>
          <w:p w14:paraId="71C061BD" w14:textId="77777777" w:rsidR="00760EC7" w:rsidRPr="00E55CB2" w:rsidRDefault="00760EC7" w:rsidP="002D3DD1">
            <w:pPr>
              <w:jc w:val="both"/>
            </w:pPr>
          </w:p>
        </w:tc>
        <w:tc>
          <w:tcPr>
            <w:tcW w:w="1260" w:type="dxa"/>
          </w:tcPr>
          <w:p w14:paraId="7C728345" w14:textId="77777777" w:rsidR="00760EC7" w:rsidRPr="00E55CB2" w:rsidRDefault="00760EC7" w:rsidP="002D3DD1">
            <w:pPr>
              <w:jc w:val="both"/>
            </w:pPr>
          </w:p>
        </w:tc>
        <w:tc>
          <w:tcPr>
            <w:tcW w:w="1620" w:type="dxa"/>
          </w:tcPr>
          <w:p w14:paraId="5022F8C2" w14:textId="77777777" w:rsidR="00760EC7" w:rsidRPr="00E55CB2" w:rsidRDefault="00760EC7" w:rsidP="002D3DD1">
            <w:pPr>
              <w:jc w:val="both"/>
            </w:pPr>
          </w:p>
        </w:tc>
      </w:tr>
      <w:tr w:rsidR="00760EC7" w:rsidRPr="00E55CB2" w14:paraId="228805CF" w14:textId="77777777" w:rsidTr="003843D0">
        <w:tc>
          <w:tcPr>
            <w:tcW w:w="2268" w:type="dxa"/>
          </w:tcPr>
          <w:p w14:paraId="782A5A9C" w14:textId="5A0A6538" w:rsidR="00760EC7" w:rsidRPr="00E55CB2" w:rsidRDefault="00760EC7" w:rsidP="00E53C07">
            <w:r w:rsidRPr="00E55CB2">
              <w:t xml:space="preserve">Področja, na katerih bo sodeloval v okviru priprave </w:t>
            </w:r>
            <w:r w:rsidR="00DE2044">
              <w:t>načrta</w:t>
            </w:r>
          </w:p>
        </w:tc>
        <w:tc>
          <w:tcPr>
            <w:tcW w:w="1620" w:type="dxa"/>
          </w:tcPr>
          <w:p w14:paraId="0BE3113B" w14:textId="77777777" w:rsidR="00760EC7" w:rsidRPr="00E55CB2" w:rsidRDefault="00760EC7" w:rsidP="002D3DD1">
            <w:pPr>
              <w:jc w:val="both"/>
            </w:pPr>
          </w:p>
        </w:tc>
        <w:tc>
          <w:tcPr>
            <w:tcW w:w="1440" w:type="dxa"/>
            <w:tcBorders>
              <w:bottom w:val="single" w:sz="4" w:space="0" w:color="auto"/>
            </w:tcBorders>
          </w:tcPr>
          <w:p w14:paraId="2118AFF8" w14:textId="77777777" w:rsidR="00760EC7" w:rsidRPr="00E55CB2" w:rsidRDefault="00760EC7" w:rsidP="002D3DD1">
            <w:pPr>
              <w:jc w:val="both"/>
            </w:pPr>
          </w:p>
        </w:tc>
        <w:tc>
          <w:tcPr>
            <w:tcW w:w="1440" w:type="dxa"/>
            <w:tcBorders>
              <w:bottom w:val="single" w:sz="4" w:space="0" w:color="auto"/>
            </w:tcBorders>
          </w:tcPr>
          <w:p w14:paraId="4B238506" w14:textId="77777777" w:rsidR="00760EC7" w:rsidRPr="00E55CB2" w:rsidRDefault="00760EC7" w:rsidP="002D3DD1">
            <w:pPr>
              <w:jc w:val="both"/>
            </w:pPr>
          </w:p>
        </w:tc>
        <w:tc>
          <w:tcPr>
            <w:tcW w:w="1260" w:type="dxa"/>
            <w:tcBorders>
              <w:bottom w:val="single" w:sz="4" w:space="0" w:color="auto"/>
            </w:tcBorders>
          </w:tcPr>
          <w:p w14:paraId="2CB31F68" w14:textId="77777777" w:rsidR="00760EC7" w:rsidRPr="00E55CB2" w:rsidRDefault="00760EC7" w:rsidP="002D3DD1">
            <w:pPr>
              <w:jc w:val="both"/>
            </w:pPr>
          </w:p>
        </w:tc>
        <w:tc>
          <w:tcPr>
            <w:tcW w:w="1620" w:type="dxa"/>
            <w:tcBorders>
              <w:bottom w:val="single" w:sz="4" w:space="0" w:color="auto"/>
            </w:tcBorders>
          </w:tcPr>
          <w:p w14:paraId="6EC8A5A8" w14:textId="77777777" w:rsidR="00760EC7" w:rsidRPr="00E55CB2" w:rsidRDefault="00760EC7" w:rsidP="002D3DD1">
            <w:pPr>
              <w:jc w:val="both"/>
            </w:pPr>
          </w:p>
        </w:tc>
      </w:tr>
      <w:tr w:rsidR="00760EC7" w:rsidRPr="00E55CB2" w14:paraId="4F8DB78D" w14:textId="77777777" w:rsidTr="003843D0">
        <w:tc>
          <w:tcPr>
            <w:tcW w:w="2268" w:type="dxa"/>
          </w:tcPr>
          <w:p w14:paraId="57539FB4" w14:textId="77777777" w:rsidR="00760EC7" w:rsidRPr="00E55CB2" w:rsidRDefault="00760EC7" w:rsidP="00E53C07">
            <w:r w:rsidRPr="00E55CB2">
              <w:t>Število let delovnih izkušenj v turističnem sektorju</w:t>
            </w:r>
          </w:p>
        </w:tc>
        <w:tc>
          <w:tcPr>
            <w:tcW w:w="1620" w:type="dxa"/>
          </w:tcPr>
          <w:p w14:paraId="3E229D80" w14:textId="77777777" w:rsidR="00760EC7" w:rsidRPr="00E55CB2" w:rsidRDefault="00760EC7" w:rsidP="002D3DD1">
            <w:pPr>
              <w:jc w:val="both"/>
            </w:pPr>
          </w:p>
        </w:tc>
        <w:tc>
          <w:tcPr>
            <w:tcW w:w="1440" w:type="dxa"/>
          </w:tcPr>
          <w:p w14:paraId="5100FA8F" w14:textId="77777777" w:rsidR="00760EC7" w:rsidRPr="00E55CB2" w:rsidRDefault="00760EC7" w:rsidP="002D3DD1">
            <w:pPr>
              <w:jc w:val="both"/>
            </w:pPr>
          </w:p>
        </w:tc>
        <w:tc>
          <w:tcPr>
            <w:tcW w:w="1440" w:type="dxa"/>
          </w:tcPr>
          <w:p w14:paraId="2D992F98" w14:textId="77777777" w:rsidR="00760EC7" w:rsidRPr="00E55CB2" w:rsidRDefault="00760EC7" w:rsidP="002D3DD1">
            <w:pPr>
              <w:jc w:val="both"/>
            </w:pPr>
          </w:p>
        </w:tc>
        <w:tc>
          <w:tcPr>
            <w:tcW w:w="1260" w:type="dxa"/>
          </w:tcPr>
          <w:p w14:paraId="68C3A66B" w14:textId="77777777" w:rsidR="00760EC7" w:rsidRPr="00E55CB2" w:rsidRDefault="00760EC7" w:rsidP="002D3DD1">
            <w:pPr>
              <w:jc w:val="both"/>
            </w:pPr>
          </w:p>
        </w:tc>
        <w:tc>
          <w:tcPr>
            <w:tcW w:w="1620" w:type="dxa"/>
          </w:tcPr>
          <w:p w14:paraId="34D44CA9" w14:textId="77777777" w:rsidR="00760EC7" w:rsidRPr="00E55CB2" w:rsidRDefault="00760EC7" w:rsidP="002D3DD1">
            <w:pPr>
              <w:jc w:val="both"/>
            </w:pPr>
          </w:p>
        </w:tc>
      </w:tr>
      <w:tr w:rsidR="00760EC7" w:rsidRPr="00E55CB2" w14:paraId="5018BAFF" w14:textId="77777777" w:rsidTr="003843D0">
        <w:trPr>
          <w:trHeight w:val="926"/>
        </w:trPr>
        <w:tc>
          <w:tcPr>
            <w:tcW w:w="2268" w:type="dxa"/>
          </w:tcPr>
          <w:p w14:paraId="20933ACA" w14:textId="3E35C73F" w:rsidR="00760EC7" w:rsidRPr="00E55CB2" w:rsidRDefault="00760EC7" w:rsidP="00E53C07">
            <w:r w:rsidRPr="00E55CB2">
              <w:t>Navedba trženjskih strategij v turističnem sektorju, kjer je sodeloval</w:t>
            </w:r>
          </w:p>
        </w:tc>
        <w:tc>
          <w:tcPr>
            <w:tcW w:w="1620" w:type="dxa"/>
          </w:tcPr>
          <w:p w14:paraId="4B4319EB" w14:textId="77777777" w:rsidR="00760EC7" w:rsidRPr="00E55CB2" w:rsidRDefault="00760EC7" w:rsidP="002D3DD1">
            <w:pPr>
              <w:jc w:val="both"/>
            </w:pPr>
          </w:p>
          <w:p w14:paraId="68463199" w14:textId="77777777" w:rsidR="00760EC7" w:rsidRPr="00E55CB2" w:rsidRDefault="00760EC7" w:rsidP="002D3DD1">
            <w:pPr>
              <w:jc w:val="both"/>
            </w:pPr>
          </w:p>
          <w:p w14:paraId="67E9A3A1" w14:textId="77777777" w:rsidR="00760EC7" w:rsidRPr="00E55CB2" w:rsidRDefault="00760EC7" w:rsidP="002D3DD1">
            <w:pPr>
              <w:jc w:val="both"/>
            </w:pPr>
          </w:p>
        </w:tc>
        <w:tc>
          <w:tcPr>
            <w:tcW w:w="1440" w:type="dxa"/>
          </w:tcPr>
          <w:p w14:paraId="09374AA8" w14:textId="77777777" w:rsidR="00760EC7" w:rsidRPr="00E55CB2" w:rsidRDefault="00760EC7" w:rsidP="002D3DD1">
            <w:pPr>
              <w:jc w:val="both"/>
            </w:pPr>
          </w:p>
        </w:tc>
        <w:tc>
          <w:tcPr>
            <w:tcW w:w="1440" w:type="dxa"/>
          </w:tcPr>
          <w:p w14:paraId="2937C97A" w14:textId="77777777" w:rsidR="00760EC7" w:rsidRPr="00E55CB2" w:rsidRDefault="00760EC7" w:rsidP="002D3DD1">
            <w:pPr>
              <w:jc w:val="both"/>
            </w:pPr>
          </w:p>
        </w:tc>
        <w:tc>
          <w:tcPr>
            <w:tcW w:w="1260" w:type="dxa"/>
          </w:tcPr>
          <w:p w14:paraId="5C391ADF" w14:textId="77777777" w:rsidR="00760EC7" w:rsidRPr="00E55CB2" w:rsidRDefault="00760EC7" w:rsidP="002D3DD1">
            <w:pPr>
              <w:jc w:val="both"/>
            </w:pPr>
          </w:p>
        </w:tc>
        <w:tc>
          <w:tcPr>
            <w:tcW w:w="1620" w:type="dxa"/>
          </w:tcPr>
          <w:p w14:paraId="15C8B6C7" w14:textId="77777777" w:rsidR="00760EC7" w:rsidRPr="00E55CB2" w:rsidRDefault="00760EC7" w:rsidP="002D3DD1">
            <w:pPr>
              <w:jc w:val="both"/>
            </w:pPr>
          </w:p>
        </w:tc>
      </w:tr>
      <w:tr w:rsidR="00760EC7" w:rsidRPr="00E55CB2" w14:paraId="5AFACDBA" w14:textId="77777777" w:rsidTr="003843D0">
        <w:trPr>
          <w:trHeight w:val="926"/>
        </w:trPr>
        <w:tc>
          <w:tcPr>
            <w:tcW w:w="2268" w:type="dxa"/>
            <w:tcBorders>
              <w:top w:val="single" w:sz="4" w:space="0" w:color="auto"/>
              <w:left w:val="single" w:sz="4" w:space="0" w:color="auto"/>
              <w:bottom w:val="single" w:sz="4" w:space="0" w:color="auto"/>
              <w:right w:val="single" w:sz="4" w:space="0" w:color="auto"/>
            </w:tcBorders>
          </w:tcPr>
          <w:p w14:paraId="5FCAA625" w14:textId="77777777" w:rsidR="00760EC7" w:rsidRPr="00E55CB2" w:rsidRDefault="00760EC7" w:rsidP="00E53C07">
            <w:r w:rsidRPr="00E55CB2">
              <w:t>Specialistična znanja, pridobljena priznanja, mednarodno sodelovanje</w:t>
            </w:r>
          </w:p>
        </w:tc>
        <w:tc>
          <w:tcPr>
            <w:tcW w:w="1620" w:type="dxa"/>
            <w:tcBorders>
              <w:top w:val="single" w:sz="4" w:space="0" w:color="auto"/>
              <w:left w:val="single" w:sz="4" w:space="0" w:color="auto"/>
              <w:bottom w:val="single" w:sz="4" w:space="0" w:color="auto"/>
              <w:right w:val="single" w:sz="4" w:space="0" w:color="auto"/>
            </w:tcBorders>
          </w:tcPr>
          <w:p w14:paraId="7C54CDA7" w14:textId="77777777" w:rsidR="00760EC7" w:rsidRPr="00E55CB2" w:rsidRDefault="00760EC7" w:rsidP="002D3DD1">
            <w:pPr>
              <w:jc w:val="both"/>
            </w:pPr>
          </w:p>
        </w:tc>
        <w:tc>
          <w:tcPr>
            <w:tcW w:w="1440" w:type="dxa"/>
            <w:tcBorders>
              <w:top w:val="single" w:sz="4" w:space="0" w:color="auto"/>
              <w:left w:val="single" w:sz="4" w:space="0" w:color="auto"/>
              <w:bottom w:val="single" w:sz="4" w:space="0" w:color="auto"/>
              <w:right w:val="single" w:sz="4" w:space="0" w:color="auto"/>
            </w:tcBorders>
          </w:tcPr>
          <w:p w14:paraId="5C62754E" w14:textId="77777777" w:rsidR="00760EC7" w:rsidRPr="00E55CB2" w:rsidRDefault="00760EC7" w:rsidP="002D3DD1">
            <w:pPr>
              <w:jc w:val="both"/>
            </w:pPr>
          </w:p>
        </w:tc>
        <w:tc>
          <w:tcPr>
            <w:tcW w:w="1440" w:type="dxa"/>
            <w:tcBorders>
              <w:top w:val="single" w:sz="4" w:space="0" w:color="auto"/>
              <w:left w:val="single" w:sz="4" w:space="0" w:color="auto"/>
              <w:bottom w:val="single" w:sz="4" w:space="0" w:color="auto"/>
              <w:right w:val="single" w:sz="4" w:space="0" w:color="auto"/>
            </w:tcBorders>
          </w:tcPr>
          <w:p w14:paraId="483B11EB" w14:textId="77777777" w:rsidR="00760EC7" w:rsidRPr="00E55CB2" w:rsidRDefault="00760EC7" w:rsidP="002D3DD1">
            <w:pPr>
              <w:jc w:val="both"/>
            </w:pPr>
          </w:p>
        </w:tc>
        <w:tc>
          <w:tcPr>
            <w:tcW w:w="1260" w:type="dxa"/>
            <w:tcBorders>
              <w:top w:val="single" w:sz="4" w:space="0" w:color="auto"/>
              <w:left w:val="single" w:sz="4" w:space="0" w:color="auto"/>
              <w:bottom w:val="single" w:sz="4" w:space="0" w:color="auto"/>
              <w:right w:val="single" w:sz="4" w:space="0" w:color="auto"/>
            </w:tcBorders>
          </w:tcPr>
          <w:p w14:paraId="1D2B4362" w14:textId="77777777" w:rsidR="00760EC7" w:rsidRPr="00E55CB2" w:rsidRDefault="00760EC7" w:rsidP="002D3DD1">
            <w:pPr>
              <w:jc w:val="both"/>
            </w:pPr>
          </w:p>
        </w:tc>
        <w:tc>
          <w:tcPr>
            <w:tcW w:w="1620" w:type="dxa"/>
            <w:tcBorders>
              <w:top w:val="single" w:sz="4" w:space="0" w:color="auto"/>
              <w:left w:val="single" w:sz="4" w:space="0" w:color="auto"/>
              <w:bottom w:val="single" w:sz="4" w:space="0" w:color="auto"/>
              <w:right w:val="single" w:sz="4" w:space="0" w:color="auto"/>
            </w:tcBorders>
          </w:tcPr>
          <w:p w14:paraId="1FC4C65E" w14:textId="77777777" w:rsidR="00760EC7" w:rsidRPr="00E55CB2" w:rsidRDefault="00760EC7" w:rsidP="002D3DD1">
            <w:pPr>
              <w:jc w:val="both"/>
            </w:pPr>
          </w:p>
        </w:tc>
      </w:tr>
      <w:tr w:rsidR="00801545" w:rsidRPr="00E55CB2" w14:paraId="670CF5FB" w14:textId="77777777" w:rsidTr="003843D0">
        <w:trPr>
          <w:trHeight w:val="926"/>
        </w:trPr>
        <w:tc>
          <w:tcPr>
            <w:tcW w:w="2268" w:type="dxa"/>
            <w:tcBorders>
              <w:top w:val="single" w:sz="4" w:space="0" w:color="auto"/>
              <w:left w:val="single" w:sz="4" w:space="0" w:color="auto"/>
              <w:bottom w:val="single" w:sz="4" w:space="0" w:color="auto"/>
              <w:right w:val="single" w:sz="4" w:space="0" w:color="auto"/>
            </w:tcBorders>
          </w:tcPr>
          <w:p w14:paraId="46057B36" w14:textId="77458788" w:rsidR="00801545" w:rsidRPr="00E55CB2" w:rsidRDefault="00801545" w:rsidP="00E53C07">
            <w:r w:rsidRPr="0079445A">
              <w:t>Reference članov skupine</w:t>
            </w:r>
          </w:p>
        </w:tc>
        <w:tc>
          <w:tcPr>
            <w:tcW w:w="1620" w:type="dxa"/>
            <w:tcBorders>
              <w:top w:val="single" w:sz="4" w:space="0" w:color="auto"/>
              <w:left w:val="single" w:sz="4" w:space="0" w:color="auto"/>
              <w:bottom w:val="single" w:sz="4" w:space="0" w:color="auto"/>
              <w:right w:val="single" w:sz="4" w:space="0" w:color="auto"/>
            </w:tcBorders>
          </w:tcPr>
          <w:p w14:paraId="5B54A254" w14:textId="7C85F5A9" w:rsidR="00801545" w:rsidRPr="00E55CB2" w:rsidRDefault="00801545" w:rsidP="00801545">
            <w:r>
              <w:t xml:space="preserve">* priloga </w:t>
            </w:r>
            <w:proofErr w:type="spellStart"/>
            <w:r>
              <w:t>Europass</w:t>
            </w:r>
            <w:proofErr w:type="spellEnd"/>
            <w:r>
              <w:t xml:space="preserve"> življenjepis</w:t>
            </w:r>
          </w:p>
        </w:tc>
        <w:tc>
          <w:tcPr>
            <w:tcW w:w="1440" w:type="dxa"/>
            <w:tcBorders>
              <w:top w:val="single" w:sz="4" w:space="0" w:color="auto"/>
              <w:left w:val="single" w:sz="4" w:space="0" w:color="auto"/>
              <w:bottom w:val="single" w:sz="4" w:space="0" w:color="auto"/>
              <w:right w:val="single" w:sz="4" w:space="0" w:color="auto"/>
            </w:tcBorders>
          </w:tcPr>
          <w:p w14:paraId="58E456F1" w14:textId="1662B2A7" w:rsidR="00801545" w:rsidRPr="00E55CB2" w:rsidRDefault="00801545" w:rsidP="00801545">
            <w:r>
              <w:t xml:space="preserve">* priloga </w:t>
            </w:r>
            <w:proofErr w:type="spellStart"/>
            <w:r>
              <w:t>Europass</w:t>
            </w:r>
            <w:proofErr w:type="spellEnd"/>
            <w:r>
              <w:t xml:space="preserve"> življenjepis</w:t>
            </w:r>
          </w:p>
        </w:tc>
        <w:tc>
          <w:tcPr>
            <w:tcW w:w="1440" w:type="dxa"/>
            <w:tcBorders>
              <w:top w:val="single" w:sz="4" w:space="0" w:color="auto"/>
              <w:left w:val="single" w:sz="4" w:space="0" w:color="auto"/>
              <w:bottom w:val="single" w:sz="4" w:space="0" w:color="auto"/>
              <w:right w:val="single" w:sz="4" w:space="0" w:color="auto"/>
            </w:tcBorders>
          </w:tcPr>
          <w:p w14:paraId="4AE84101" w14:textId="77777777" w:rsidR="00801545" w:rsidRPr="00E55CB2" w:rsidRDefault="00801545" w:rsidP="002D3DD1">
            <w:pPr>
              <w:jc w:val="both"/>
            </w:pPr>
          </w:p>
        </w:tc>
        <w:tc>
          <w:tcPr>
            <w:tcW w:w="1260" w:type="dxa"/>
            <w:tcBorders>
              <w:top w:val="single" w:sz="4" w:space="0" w:color="auto"/>
              <w:left w:val="single" w:sz="4" w:space="0" w:color="auto"/>
              <w:bottom w:val="single" w:sz="4" w:space="0" w:color="auto"/>
              <w:right w:val="single" w:sz="4" w:space="0" w:color="auto"/>
            </w:tcBorders>
          </w:tcPr>
          <w:p w14:paraId="4B129AF4" w14:textId="77777777" w:rsidR="00801545" w:rsidRPr="00E55CB2" w:rsidRDefault="00801545" w:rsidP="002D3DD1">
            <w:pPr>
              <w:jc w:val="both"/>
            </w:pPr>
          </w:p>
        </w:tc>
        <w:tc>
          <w:tcPr>
            <w:tcW w:w="1620" w:type="dxa"/>
            <w:tcBorders>
              <w:top w:val="single" w:sz="4" w:space="0" w:color="auto"/>
              <w:left w:val="single" w:sz="4" w:space="0" w:color="auto"/>
              <w:bottom w:val="single" w:sz="4" w:space="0" w:color="auto"/>
              <w:right w:val="single" w:sz="4" w:space="0" w:color="auto"/>
            </w:tcBorders>
          </w:tcPr>
          <w:p w14:paraId="23CF6972" w14:textId="77777777" w:rsidR="00801545" w:rsidRPr="00E55CB2" w:rsidRDefault="00801545" w:rsidP="002D3DD1">
            <w:pPr>
              <w:jc w:val="both"/>
            </w:pPr>
          </w:p>
        </w:tc>
      </w:tr>
    </w:tbl>
    <w:p w14:paraId="55652B52" w14:textId="77777777" w:rsidR="00046FF0" w:rsidRDefault="00046FF0" w:rsidP="00046FF0">
      <w:pPr>
        <w:widowControl w:val="0"/>
        <w:tabs>
          <w:tab w:val="left" w:pos="0"/>
          <w:tab w:val="left" w:pos="810"/>
        </w:tabs>
        <w:jc w:val="both"/>
        <w:rPr>
          <w:rFonts w:cs="Arial"/>
          <w:b/>
        </w:rPr>
      </w:pPr>
    </w:p>
    <w:p w14:paraId="4F4DE271" w14:textId="77777777" w:rsidR="00DE2044" w:rsidRPr="00E55CB2" w:rsidRDefault="00DE2044" w:rsidP="00DE2044">
      <w:pPr>
        <w:jc w:val="both"/>
      </w:pPr>
      <w:r w:rsidRPr="00E55CB2">
        <w:t>Kraj in datum:</w:t>
      </w:r>
      <w:r w:rsidRPr="00E55CB2">
        <w:tab/>
      </w:r>
      <w:r w:rsidRPr="00E55CB2">
        <w:tab/>
      </w:r>
      <w:r w:rsidRPr="00E55CB2">
        <w:tab/>
      </w:r>
      <w:r w:rsidRPr="00E55CB2">
        <w:tab/>
      </w:r>
      <w:r w:rsidRPr="00E55CB2">
        <w:tab/>
        <w:t xml:space="preserve">    Žig in podpis ponudnika:</w:t>
      </w:r>
    </w:p>
    <w:p w14:paraId="435D8EBE" w14:textId="61DF2909" w:rsidR="00DE2044" w:rsidRPr="00E55CB2" w:rsidRDefault="00DE2044" w:rsidP="00DE2044">
      <w:pPr>
        <w:jc w:val="both"/>
      </w:pPr>
      <w:r w:rsidRPr="00E55CB2">
        <w:t>___________</w:t>
      </w:r>
      <w:r w:rsidRPr="00E55CB2">
        <w:tab/>
      </w:r>
      <w:r w:rsidRPr="00E55CB2">
        <w:tab/>
      </w:r>
      <w:r w:rsidRPr="00E55CB2">
        <w:tab/>
      </w:r>
      <w:r w:rsidRPr="00E55CB2">
        <w:tab/>
      </w:r>
      <w:r w:rsidRPr="00E55CB2">
        <w:tab/>
        <w:t>_________________________</w:t>
      </w:r>
    </w:p>
    <w:p w14:paraId="7739D77A" w14:textId="77777777" w:rsidR="00DE2044" w:rsidRPr="00E55CB2" w:rsidRDefault="00DE2044" w:rsidP="00DE2044">
      <w:pPr>
        <w:jc w:val="both"/>
      </w:pPr>
      <w:r w:rsidRPr="00E55CB2">
        <w:tab/>
      </w:r>
      <w:r w:rsidRPr="00E55CB2">
        <w:tab/>
      </w:r>
      <w:r w:rsidRPr="00E55CB2">
        <w:tab/>
      </w:r>
      <w:r w:rsidRPr="00E55CB2">
        <w:tab/>
      </w:r>
      <w:r w:rsidRPr="00E55CB2">
        <w:tab/>
      </w:r>
      <w:r w:rsidRPr="00E55CB2">
        <w:tab/>
      </w:r>
      <w:r w:rsidRPr="00E55CB2">
        <w:tab/>
        <w:t>(podpis pooblaščene osebe ponudnika)</w:t>
      </w:r>
    </w:p>
    <w:p w14:paraId="010C55F7" w14:textId="416D5515" w:rsidR="00DE749F" w:rsidRDefault="00DE749F"/>
    <w:p w14:paraId="29F5AB41" w14:textId="58AA1890" w:rsidR="00DE2044" w:rsidRDefault="00E01842" w:rsidP="00E120DA">
      <w:pPr>
        <w:shd w:val="clear" w:color="auto" w:fill="BFBFBF" w:themeFill="background1" w:themeFillShade="BF"/>
        <w:jc w:val="both"/>
        <w:rPr>
          <w:b/>
        </w:rPr>
      </w:pPr>
      <w:r>
        <w:lastRenderedPageBreak/>
        <w:t>Obrazec 3</w:t>
      </w:r>
      <w:r w:rsidR="00DE2044" w:rsidRPr="00DE2044">
        <w:rPr>
          <w:b/>
        </w:rPr>
        <w:t xml:space="preserve"> </w:t>
      </w:r>
      <w:r>
        <w:rPr>
          <w:b/>
        </w:rPr>
        <w:tab/>
      </w:r>
      <w:r>
        <w:rPr>
          <w:b/>
        </w:rPr>
        <w:tab/>
      </w:r>
      <w:r>
        <w:rPr>
          <w:b/>
        </w:rPr>
        <w:tab/>
      </w:r>
      <w:r w:rsidR="00DE2044" w:rsidRPr="00E55CB2">
        <w:rPr>
          <w:b/>
        </w:rPr>
        <w:t xml:space="preserve">REFERENCE VODJE PROJEKTA </w:t>
      </w:r>
    </w:p>
    <w:p w14:paraId="7E29CB4E" w14:textId="6066AC8B" w:rsidR="00DE2044" w:rsidRPr="00E55CB2" w:rsidRDefault="00AD6355" w:rsidP="00DE2044">
      <w:pPr>
        <w:jc w:val="both"/>
        <w:rPr>
          <w:b/>
        </w:rPr>
      </w:pPr>
      <w:r>
        <w:t xml:space="preserve">Navedite vsaj </w:t>
      </w:r>
      <w:r w:rsidRPr="00E01842">
        <w:t>1 referenco</w:t>
      </w:r>
      <w:r w:rsidR="00DE749F">
        <w:t xml:space="preserve"> </w:t>
      </w:r>
      <w:r w:rsidR="00DE749F" w:rsidRPr="0080155C">
        <w:t xml:space="preserve"> </w:t>
      </w:r>
      <w:r w:rsidR="00DE749F">
        <w:t xml:space="preserve">vodje </w:t>
      </w:r>
      <w:r w:rsidR="00DE749F" w:rsidRPr="00AD6355">
        <w:t>projekta s področja priprave in izdelave strateških in/ali trženjski</w:t>
      </w:r>
      <w:r w:rsidR="00443EEB">
        <w:t xml:space="preserve">h dokumentov s področja kulture </w:t>
      </w:r>
      <w:r w:rsidR="00443EEB" w:rsidRPr="00443EEB">
        <w:t>ter</w:t>
      </w:r>
      <w:r w:rsidR="00013BC2" w:rsidRPr="00443EEB">
        <w:t xml:space="preserve"> </w:t>
      </w:r>
      <w:r w:rsidR="00443EEB" w:rsidRPr="00443EEB">
        <w:t>ostale projekte</w:t>
      </w:r>
      <w:r w:rsidR="00320827" w:rsidRPr="00443EEB">
        <w:t xml:space="preserve"> s področja trženjskih strategij v turističnem sektorju s katerimi vodja projekta izkazuje kvalificiranost za izdelavo operativnega načrta trženja kulturnega turizma.</w:t>
      </w:r>
      <w:r w:rsidR="00320827">
        <w:t xml:space="preserve"> </w:t>
      </w:r>
    </w:p>
    <w:tbl>
      <w:tblPr>
        <w:tblStyle w:val="TableGrid"/>
        <w:tblW w:w="0" w:type="auto"/>
        <w:tblLook w:val="04A0" w:firstRow="1" w:lastRow="0" w:firstColumn="1" w:lastColumn="0" w:noHBand="0" w:noVBand="1"/>
      </w:tblPr>
      <w:tblGrid>
        <w:gridCol w:w="778"/>
        <w:gridCol w:w="2355"/>
        <w:gridCol w:w="1593"/>
        <w:gridCol w:w="1626"/>
        <w:gridCol w:w="1374"/>
        <w:gridCol w:w="1562"/>
      </w:tblGrid>
      <w:tr w:rsidR="009A708C" w14:paraId="213BB8F4" w14:textId="77777777" w:rsidTr="009A708C">
        <w:tc>
          <w:tcPr>
            <w:tcW w:w="778" w:type="dxa"/>
          </w:tcPr>
          <w:p w14:paraId="30E8809A" w14:textId="496BF9BB" w:rsidR="009A708C" w:rsidRDefault="009A708C" w:rsidP="002D3DD1">
            <w:pPr>
              <w:jc w:val="both"/>
            </w:pPr>
            <w:proofErr w:type="spellStart"/>
            <w:r>
              <w:t>Zap</w:t>
            </w:r>
            <w:proofErr w:type="spellEnd"/>
            <w:r>
              <w:t>. št.</w:t>
            </w:r>
          </w:p>
        </w:tc>
        <w:tc>
          <w:tcPr>
            <w:tcW w:w="2355" w:type="dxa"/>
          </w:tcPr>
          <w:p w14:paraId="629A4F23" w14:textId="2F146EBF" w:rsidR="009A708C" w:rsidRDefault="009A708C" w:rsidP="002D3DD1">
            <w:pPr>
              <w:jc w:val="both"/>
            </w:pPr>
            <w:r>
              <w:t>Ime projekta/ dokumenta</w:t>
            </w:r>
          </w:p>
        </w:tc>
        <w:tc>
          <w:tcPr>
            <w:tcW w:w="1593" w:type="dxa"/>
          </w:tcPr>
          <w:p w14:paraId="54DADE96" w14:textId="1BD91DA7" w:rsidR="009A708C" w:rsidRDefault="009A708C" w:rsidP="002D3DD1">
            <w:pPr>
              <w:jc w:val="both"/>
            </w:pPr>
            <w:r>
              <w:t>Naročnik</w:t>
            </w:r>
          </w:p>
        </w:tc>
        <w:tc>
          <w:tcPr>
            <w:tcW w:w="1626" w:type="dxa"/>
          </w:tcPr>
          <w:p w14:paraId="6B99F768" w14:textId="74615822" w:rsidR="009A708C" w:rsidRDefault="009A708C" w:rsidP="002D3DD1">
            <w:pPr>
              <w:jc w:val="both"/>
            </w:pPr>
            <w:r>
              <w:t>Kontaktna oseba naročnika</w:t>
            </w:r>
          </w:p>
        </w:tc>
        <w:tc>
          <w:tcPr>
            <w:tcW w:w="1374" w:type="dxa"/>
          </w:tcPr>
          <w:p w14:paraId="2B059F6C" w14:textId="01E7A4FD" w:rsidR="009A708C" w:rsidRDefault="007940FA" w:rsidP="002D3DD1">
            <w:pPr>
              <w:jc w:val="both"/>
            </w:pPr>
            <w:r>
              <w:t>Glavni i</w:t>
            </w:r>
            <w:r w:rsidR="009A708C" w:rsidRPr="00E01842">
              <w:t>zvajalec</w:t>
            </w:r>
          </w:p>
        </w:tc>
        <w:tc>
          <w:tcPr>
            <w:tcW w:w="1562" w:type="dxa"/>
          </w:tcPr>
          <w:p w14:paraId="0CB54599" w14:textId="2766BA4B" w:rsidR="009A708C" w:rsidRDefault="009A708C" w:rsidP="002D3DD1">
            <w:pPr>
              <w:jc w:val="both"/>
            </w:pPr>
            <w:r>
              <w:t>Leto izvedbe</w:t>
            </w:r>
          </w:p>
        </w:tc>
      </w:tr>
      <w:tr w:rsidR="009A708C" w14:paraId="1C93A9EC" w14:textId="77777777" w:rsidTr="009A708C">
        <w:tc>
          <w:tcPr>
            <w:tcW w:w="778" w:type="dxa"/>
          </w:tcPr>
          <w:p w14:paraId="44E1A6C2" w14:textId="77777777" w:rsidR="009A708C" w:rsidRDefault="009A708C" w:rsidP="002D3DD1">
            <w:pPr>
              <w:jc w:val="both"/>
            </w:pPr>
          </w:p>
          <w:p w14:paraId="1FC727A9" w14:textId="77777777" w:rsidR="009A708C" w:rsidRDefault="009A708C" w:rsidP="002D3DD1">
            <w:pPr>
              <w:jc w:val="both"/>
            </w:pPr>
          </w:p>
          <w:p w14:paraId="443B65BB" w14:textId="77777777" w:rsidR="009A708C" w:rsidRDefault="009A708C" w:rsidP="002D3DD1">
            <w:pPr>
              <w:jc w:val="both"/>
            </w:pPr>
          </w:p>
          <w:p w14:paraId="0B332F3A" w14:textId="4E2A3936" w:rsidR="009A708C" w:rsidRDefault="009A708C" w:rsidP="002D3DD1">
            <w:pPr>
              <w:jc w:val="both"/>
            </w:pPr>
          </w:p>
        </w:tc>
        <w:tc>
          <w:tcPr>
            <w:tcW w:w="2355" w:type="dxa"/>
          </w:tcPr>
          <w:p w14:paraId="45A77B98" w14:textId="77777777" w:rsidR="009A708C" w:rsidRDefault="009A708C" w:rsidP="002D3DD1">
            <w:pPr>
              <w:jc w:val="both"/>
            </w:pPr>
          </w:p>
        </w:tc>
        <w:tc>
          <w:tcPr>
            <w:tcW w:w="1593" w:type="dxa"/>
          </w:tcPr>
          <w:p w14:paraId="453D408C" w14:textId="77777777" w:rsidR="009A708C" w:rsidRDefault="009A708C" w:rsidP="002D3DD1">
            <w:pPr>
              <w:jc w:val="both"/>
            </w:pPr>
          </w:p>
        </w:tc>
        <w:tc>
          <w:tcPr>
            <w:tcW w:w="1626" w:type="dxa"/>
          </w:tcPr>
          <w:p w14:paraId="59E21BE4" w14:textId="77777777" w:rsidR="009A708C" w:rsidRDefault="009A708C" w:rsidP="002D3DD1">
            <w:pPr>
              <w:jc w:val="both"/>
            </w:pPr>
          </w:p>
        </w:tc>
        <w:tc>
          <w:tcPr>
            <w:tcW w:w="1374" w:type="dxa"/>
          </w:tcPr>
          <w:p w14:paraId="4F0A3140" w14:textId="77777777" w:rsidR="009A708C" w:rsidRDefault="009A708C" w:rsidP="002D3DD1">
            <w:pPr>
              <w:jc w:val="both"/>
            </w:pPr>
          </w:p>
        </w:tc>
        <w:tc>
          <w:tcPr>
            <w:tcW w:w="1562" w:type="dxa"/>
          </w:tcPr>
          <w:p w14:paraId="5254DC48" w14:textId="11C1B35A" w:rsidR="009A708C" w:rsidRDefault="009A708C" w:rsidP="002D3DD1">
            <w:pPr>
              <w:jc w:val="both"/>
            </w:pPr>
          </w:p>
        </w:tc>
      </w:tr>
      <w:tr w:rsidR="009A708C" w14:paraId="38C1FD97" w14:textId="77777777" w:rsidTr="009A708C">
        <w:tc>
          <w:tcPr>
            <w:tcW w:w="778" w:type="dxa"/>
          </w:tcPr>
          <w:p w14:paraId="3649474D" w14:textId="77777777" w:rsidR="009A708C" w:rsidRDefault="009A708C" w:rsidP="002D3DD1">
            <w:pPr>
              <w:jc w:val="both"/>
            </w:pPr>
          </w:p>
          <w:p w14:paraId="344124B3" w14:textId="77777777" w:rsidR="009A708C" w:rsidRDefault="009A708C" w:rsidP="002D3DD1">
            <w:pPr>
              <w:jc w:val="both"/>
            </w:pPr>
          </w:p>
          <w:p w14:paraId="7A3AFE51" w14:textId="77777777" w:rsidR="009A708C" w:rsidRDefault="009A708C" w:rsidP="002D3DD1">
            <w:pPr>
              <w:jc w:val="both"/>
            </w:pPr>
          </w:p>
          <w:p w14:paraId="67EA8E8F" w14:textId="77777777" w:rsidR="009A708C" w:rsidRDefault="009A708C" w:rsidP="002D3DD1">
            <w:pPr>
              <w:jc w:val="both"/>
            </w:pPr>
          </w:p>
        </w:tc>
        <w:tc>
          <w:tcPr>
            <w:tcW w:w="2355" w:type="dxa"/>
          </w:tcPr>
          <w:p w14:paraId="67DB8687" w14:textId="77777777" w:rsidR="009A708C" w:rsidRDefault="009A708C" w:rsidP="002D3DD1">
            <w:pPr>
              <w:jc w:val="both"/>
            </w:pPr>
          </w:p>
          <w:p w14:paraId="6BC4DC0E" w14:textId="77777777" w:rsidR="009A708C" w:rsidRDefault="009A708C" w:rsidP="002D3DD1">
            <w:pPr>
              <w:jc w:val="both"/>
            </w:pPr>
          </w:p>
          <w:p w14:paraId="2C6BFD42" w14:textId="77777777" w:rsidR="009A708C" w:rsidRDefault="009A708C" w:rsidP="002D3DD1">
            <w:pPr>
              <w:jc w:val="both"/>
            </w:pPr>
          </w:p>
        </w:tc>
        <w:tc>
          <w:tcPr>
            <w:tcW w:w="1593" w:type="dxa"/>
          </w:tcPr>
          <w:p w14:paraId="45DFA9BD" w14:textId="77777777" w:rsidR="009A708C" w:rsidRDefault="009A708C" w:rsidP="002D3DD1">
            <w:pPr>
              <w:jc w:val="both"/>
            </w:pPr>
          </w:p>
        </w:tc>
        <w:tc>
          <w:tcPr>
            <w:tcW w:w="1626" w:type="dxa"/>
          </w:tcPr>
          <w:p w14:paraId="307F8C8E" w14:textId="77777777" w:rsidR="009A708C" w:rsidRDefault="009A708C" w:rsidP="002D3DD1">
            <w:pPr>
              <w:jc w:val="both"/>
            </w:pPr>
          </w:p>
        </w:tc>
        <w:tc>
          <w:tcPr>
            <w:tcW w:w="1374" w:type="dxa"/>
          </w:tcPr>
          <w:p w14:paraId="6DAEAD0E" w14:textId="77777777" w:rsidR="009A708C" w:rsidRDefault="009A708C" w:rsidP="002D3DD1">
            <w:pPr>
              <w:jc w:val="both"/>
            </w:pPr>
          </w:p>
        </w:tc>
        <w:tc>
          <w:tcPr>
            <w:tcW w:w="1562" w:type="dxa"/>
          </w:tcPr>
          <w:p w14:paraId="283FF5B6" w14:textId="55104EDF" w:rsidR="009A708C" w:rsidRDefault="009A708C" w:rsidP="002D3DD1">
            <w:pPr>
              <w:jc w:val="both"/>
            </w:pPr>
          </w:p>
        </w:tc>
      </w:tr>
      <w:tr w:rsidR="009A708C" w14:paraId="5E960744" w14:textId="77777777" w:rsidTr="009A708C">
        <w:tc>
          <w:tcPr>
            <w:tcW w:w="778" w:type="dxa"/>
          </w:tcPr>
          <w:p w14:paraId="4229A4B2" w14:textId="77777777" w:rsidR="009A708C" w:rsidRDefault="009A708C" w:rsidP="002D3DD1">
            <w:pPr>
              <w:jc w:val="both"/>
            </w:pPr>
          </w:p>
          <w:p w14:paraId="52A006F2" w14:textId="77777777" w:rsidR="009A708C" w:rsidRDefault="009A708C" w:rsidP="002D3DD1">
            <w:pPr>
              <w:jc w:val="both"/>
            </w:pPr>
          </w:p>
          <w:p w14:paraId="35BA9DF6" w14:textId="77777777" w:rsidR="009A708C" w:rsidRDefault="009A708C" w:rsidP="002D3DD1">
            <w:pPr>
              <w:jc w:val="both"/>
            </w:pPr>
          </w:p>
          <w:p w14:paraId="052A65B9" w14:textId="77777777" w:rsidR="009A708C" w:rsidRDefault="009A708C" w:rsidP="002D3DD1">
            <w:pPr>
              <w:jc w:val="both"/>
            </w:pPr>
          </w:p>
        </w:tc>
        <w:tc>
          <w:tcPr>
            <w:tcW w:w="2355" w:type="dxa"/>
          </w:tcPr>
          <w:p w14:paraId="637703D9" w14:textId="77777777" w:rsidR="009A708C" w:rsidRDefault="009A708C" w:rsidP="002D3DD1">
            <w:pPr>
              <w:jc w:val="both"/>
            </w:pPr>
          </w:p>
          <w:p w14:paraId="468D11D8" w14:textId="77777777" w:rsidR="009A708C" w:rsidRDefault="009A708C" w:rsidP="002D3DD1">
            <w:pPr>
              <w:jc w:val="both"/>
            </w:pPr>
          </w:p>
        </w:tc>
        <w:tc>
          <w:tcPr>
            <w:tcW w:w="1593" w:type="dxa"/>
          </w:tcPr>
          <w:p w14:paraId="2CF268AE" w14:textId="77777777" w:rsidR="009A708C" w:rsidRDefault="009A708C" w:rsidP="002D3DD1">
            <w:pPr>
              <w:jc w:val="both"/>
            </w:pPr>
          </w:p>
        </w:tc>
        <w:tc>
          <w:tcPr>
            <w:tcW w:w="1626" w:type="dxa"/>
          </w:tcPr>
          <w:p w14:paraId="6AA6B38D" w14:textId="77777777" w:rsidR="009A708C" w:rsidRDefault="009A708C" w:rsidP="002D3DD1">
            <w:pPr>
              <w:jc w:val="both"/>
            </w:pPr>
          </w:p>
        </w:tc>
        <w:tc>
          <w:tcPr>
            <w:tcW w:w="1374" w:type="dxa"/>
          </w:tcPr>
          <w:p w14:paraId="53BB978B" w14:textId="77777777" w:rsidR="009A708C" w:rsidRDefault="009A708C" w:rsidP="002D3DD1">
            <w:pPr>
              <w:jc w:val="both"/>
            </w:pPr>
          </w:p>
        </w:tc>
        <w:tc>
          <w:tcPr>
            <w:tcW w:w="1562" w:type="dxa"/>
          </w:tcPr>
          <w:p w14:paraId="184307FC" w14:textId="6131EF70" w:rsidR="009A708C" w:rsidRDefault="009A708C" w:rsidP="002D3DD1">
            <w:pPr>
              <w:jc w:val="both"/>
            </w:pPr>
          </w:p>
        </w:tc>
      </w:tr>
      <w:tr w:rsidR="009A708C" w14:paraId="5923F9CE" w14:textId="77777777" w:rsidTr="009A708C">
        <w:tc>
          <w:tcPr>
            <w:tcW w:w="778" w:type="dxa"/>
          </w:tcPr>
          <w:p w14:paraId="5433455A" w14:textId="77777777" w:rsidR="009A708C" w:rsidRDefault="009A708C" w:rsidP="002D3DD1">
            <w:pPr>
              <w:jc w:val="both"/>
            </w:pPr>
          </w:p>
          <w:p w14:paraId="4DF86EA7" w14:textId="77777777" w:rsidR="009A708C" w:rsidRDefault="009A708C" w:rsidP="002D3DD1">
            <w:pPr>
              <w:jc w:val="both"/>
            </w:pPr>
          </w:p>
          <w:p w14:paraId="4EB9D828" w14:textId="77777777" w:rsidR="009A708C" w:rsidRDefault="009A708C" w:rsidP="002D3DD1">
            <w:pPr>
              <w:jc w:val="both"/>
            </w:pPr>
          </w:p>
          <w:p w14:paraId="1DCE26C5" w14:textId="77777777" w:rsidR="009A708C" w:rsidRDefault="009A708C" w:rsidP="002D3DD1">
            <w:pPr>
              <w:jc w:val="both"/>
            </w:pPr>
          </w:p>
        </w:tc>
        <w:tc>
          <w:tcPr>
            <w:tcW w:w="2355" w:type="dxa"/>
          </w:tcPr>
          <w:p w14:paraId="08B20A1E" w14:textId="77777777" w:rsidR="009A708C" w:rsidRDefault="009A708C" w:rsidP="002D3DD1">
            <w:pPr>
              <w:jc w:val="both"/>
            </w:pPr>
          </w:p>
        </w:tc>
        <w:tc>
          <w:tcPr>
            <w:tcW w:w="1593" w:type="dxa"/>
          </w:tcPr>
          <w:p w14:paraId="313ADD5E" w14:textId="77777777" w:rsidR="009A708C" w:rsidRDefault="009A708C" w:rsidP="002D3DD1">
            <w:pPr>
              <w:jc w:val="both"/>
            </w:pPr>
          </w:p>
        </w:tc>
        <w:tc>
          <w:tcPr>
            <w:tcW w:w="1626" w:type="dxa"/>
          </w:tcPr>
          <w:p w14:paraId="3A4B2907" w14:textId="77777777" w:rsidR="009A708C" w:rsidRDefault="009A708C" w:rsidP="002D3DD1">
            <w:pPr>
              <w:jc w:val="both"/>
            </w:pPr>
          </w:p>
        </w:tc>
        <w:tc>
          <w:tcPr>
            <w:tcW w:w="1374" w:type="dxa"/>
          </w:tcPr>
          <w:p w14:paraId="5D61493B" w14:textId="77777777" w:rsidR="009A708C" w:rsidRDefault="009A708C" w:rsidP="002D3DD1">
            <w:pPr>
              <w:jc w:val="both"/>
            </w:pPr>
          </w:p>
        </w:tc>
        <w:tc>
          <w:tcPr>
            <w:tcW w:w="1562" w:type="dxa"/>
          </w:tcPr>
          <w:p w14:paraId="7071CF20" w14:textId="5EB19300" w:rsidR="009A708C" w:rsidRDefault="009A708C" w:rsidP="002D3DD1">
            <w:pPr>
              <w:jc w:val="both"/>
            </w:pPr>
          </w:p>
        </w:tc>
      </w:tr>
      <w:tr w:rsidR="009A708C" w14:paraId="46E8A5A5" w14:textId="77777777" w:rsidTr="009A708C">
        <w:tc>
          <w:tcPr>
            <w:tcW w:w="778" w:type="dxa"/>
          </w:tcPr>
          <w:p w14:paraId="468FA3B2" w14:textId="77777777" w:rsidR="009A708C" w:rsidRDefault="009A708C" w:rsidP="002D3DD1">
            <w:pPr>
              <w:jc w:val="both"/>
            </w:pPr>
          </w:p>
          <w:p w14:paraId="0F87C333" w14:textId="77777777" w:rsidR="009A708C" w:rsidRDefault="009A708C" w:rsidP="002D3DD1">
            <w:pPr>
              <w:jc w:val="both"/>
            </w:pPr>
          </w:p>
          <w:p w14:paraId="665845B4" w14:textId="77777777" w:rsidR="009A708C" w:rsidRDefault="009A708C" w:rsidP="002D3DD1">
            <w:pPr>
              <w:jc w:val="both"/>
            </w:pPr>
          </w:p>
          <w:p w14:paraId="3CA1A8CD" w14:textId="77777777" w:rsidR="009A708C" w:rsidRDefault="009A708C" w:rsidP="002D3DD1">
            <w:pPr>
              <w:jc w:val="both"/>
            </w:pPr>
          </w:p>
        </w:tc>
        <w:tc>
          <w:tcPr>
            <w:tcW w:w="2355" w:type="dxa"/>
          </w:tcPr>
          <w:p w14:paraId="20D585EF" w14:textId="77777777" w:rsidR="009A708C" w:rsidRDefault="009A708C" w:rsidP="002D3DD1">
            <w:pPr>
              <w:jc w:val="both"/>
            </w:pPr>
          </w:p>
        </w:tc>
        <w:tc>
          <w:tcPr>
            <w:tcW w:w="1593" w:type="dxa"/>
          </w:tcPr>
          <w:p w14:paraId="3A7FE3E9" w14:textId="77777777" w:rsidR="009A708C" w:rsidRDefault="009A708C" w:rsidP="002D3DD1">
            <w:pPr>
              <w:jc w:val="both"/>
            </w:pPr>
          </w:p>
        </w:tc>
        <w:tc>
          <w:tcPr>
            <w:tcW w:w="1626" w:type="dxa"/>
          </w:tcPr>
          <w:p w14:paraId="5757436D" w14:textId="77777777" w:rsidR="009A708C" w:rsidRDefault="009A708C" w:rsidP="002D3DD1">
            <w:pPr>
              <w:jc w:val="both"/>
            </w:pPr>
          </w:p>
        </w:tc>
        <w:tc>
          <w:tcPr>
            <w:tcW w:w="1374" w:type="dxa"/>
          </w:tcPr>
          <w:p w14:paraId="46468470" w14:textId="77777777" w:rsidR="009A708C" w:rsidRDefault="009A708C" w:rsidP="002D3DD1">
            <w:pPr>
              <w:jc w:val="both"/>
            </w:pPr>
          </w:p>
        </w:tc>
        <w:tc>
          <w:tcPr>
            <w:tcW w:w="1562" w:type="dxa"/>
          </w:tcPr>
          <w:p w14:paraId="49C28803" w14:textId="78433B4A" w:rsidR="009A708C" w:rsidRDefault="009A708C" w:rsidP="002D3DD1">
            <w:pPr>
              <w:jc w:val="both"/>
            </w:pPr>
          </w:p>
        </w:tc>
      </w:tr>
      <w:tr w:rsidR="00E53C07" w14:paraId="0545CDED" w14:textId="77777777" w:rsidTr="009A708C">
        <w:tc>
          <w:tcPr>
            <w:tcW w:w="778" w:type="dxa"/>
          </w:tcPr>
          <w:p w14:paraId="5E308B2E" w14:textId="77777777" w:rsidR="00E53C07" w:rsidRDefault="00E53C07" w:rsidP="002D3DD1">
            <w:pPr>
              <w:jc w:val="both"/>
            </w:pPr>
          </w:p>
        </w:tc>
        <w:tc>
          <w:tcPr>
            <w:tcW w:w="2355" w:type="dxa"/>
          </w:tcPr>
          <w:p w14:paraId="61F99F57" w14:textId="77777777" w:rsidR="00E53C07" w:rsidRDefault="00E53C07" w:rsidP="002D3DD1">
            <w:pPr>
              <w:jc w:val="both"/>
            </w:pPr>
          </w:p>
          <w:p w14:paraId="4062A6D2" w14:textId="77777777" w:rsidR="00E53C07" w:rsidRDefault="00E53C07" w:rsidP="002D3DD1">
            <w:pPr>
              <w:jc w:val="both"/>
            </w:pPr>
          </w:p>
          <w:p w14:paraId="42971CD7" w14:textId="77777777" w:rsidR="00E53C07" w:rsidRDefault="00E53C07" w:rsidP="002D3DD1">
            <w:pPr>
              <w:jc w:val="both"/>
            </w:pPr>
          </w:p>
          <w:p w14:paraId="07583FA7" w14:textId="77777777" w:rsidR="00E53C07" w:rsidRDefault="00E53C07" w:rsidP="002D3DD1">
            <w:pPr>
              <w:jc w:val="both"/>
            </w:pPr>
          </w:p>
        </w:tc>
        <w:tc>
          <w:tcPr>
            <w:tcW w:w="1593" w:type="dxa"/>
          </w:tcPr>
          <w:p w14:paraId="5F8E9846" w14:textId="77777777" w:rsidR="00E53C07" w:rsidRDefault="00E53C07" w:rsidP="002D3DD1">
            <w:pPr>
              <w:jc w:val="both"/>
            </w:pPr>
          </w:p>
        </w:tc>
        <w:tc>
          <w:tcPr>
            <w:tcW w:w="1626" w:type="dxa"/>
          </w:tcPr>
          <w:p w14:paraId="7C748E84" w14:textId="77777777" w:rsidR="00E53C07" w:rsidRDefault="00E53C07" w:rsidP="002D3DD1">
            <w:pPr>
              <w:jc w:val="both"/>
            </w:pPr>
          </w:p>
        </w:tc>
        <w:tc>
          <w:tcPr>
            <w:tcW w:w="1374" w:type="dxa"/>
          </w:tcPr>
          <w:p w14:paraId="1E8C5D09" w14:textId="77777777" w:rsidR="00E53C07" w:rsidRDefault="00E53C07" w:rsidP="002D3DD1">
            <w:pPr>
              <w:jc w:val="both"/>
            </w:pPr>
          </w:p>
        </w:tc>
        <w:tc>
          <w:tcPr>
            <w:tcW w:w="1562" w:type="dxa"/>
          </w:tcPr>
          <w:p w14:paraId="09D9D826" w14:textId="77777777" w:rsidR="00E53C07" w:rsidRDefault="00E53C07" w:rsidP="002D3DD1">
            <w:pPr>
              <w:jc w:val="both"/>
            </w:pPr>
          </w:p>
        </w:tc>
      </w:tr>
      <w:tr w:rsidR="00E53C07" w14:paraId="186EBA92" w14:textId="77777777" w:rsidTr="009A708C">
        <w:tc>
          <w:tcPr>
            <w:tcW w:w="778" w:type="dxa"/>
          </w:tcPr>
          <w:p w14:paraId="18558A2D" w14:textId="77777777" w:rsidR="00E53C07" w:rsidRDefault="00E53C07" w:rsidP="002D3DD1">
            <w:pPr>
              <w:jc w:val="both"/>
            </w:pPr>
          </w:p>
        </w:tc>
        <w:tc>
          <w:tcPr>
            <w:tcW w:w="2355" w:type="dxa"/>
          </w:tcPr>
          <w:p w14:paraId="23A69471" w14:textId="77777777" w:rsidR="00E53C07" w:rsidRDefault="00E53C07" w:rsidP="002D3DD1">
            <w:pPr>
              <w:jc w:val="both"/>
            </w:pPr>
          </w:p>
          <w:p w14:paraId="3A3A449D" w14:textId="77777777" w:rsidR="00E53C07" w:rsidRDefault="00E53C07" w:rsidP="002D3DD1">
            <w:pPr>
              <w:jc w:val="both"/>
            </w:pPr>
          </w:p>
          <w:p w14:paraId="489977D6" w14:textId="77777777" w:rsidR="00E53C07" w:rsidRDefault="00E53C07" w:rsidP="002D3DD1">
            <w:pPr>
              <w:jc w:val="both"/>
            </w:pPr>
          </w:p>
          <w:p w14:paraId="24A29540" w14:textId="77777777" w:rsidR="00E53C07" w:rsidRDefault="00E53C07" w:rsidP="002D3DD1">
            <w:pPr>
              <w:jc w:val="both"/>
            </w:pPr>
          </w:p>
        </w:tc>
        <w:tc>
          <w:tcPr>
            <w:tcW w:w="1593" w:type="dxa"/>
          </w:tcPr>
          <w:p w14:paraId="0C4474DF" w14:textId="77777777" w:rsidR="00E53C07" w:rsidRDefault="00E53C07" w:rsidP="002D3DD1">
            <w:pPr>
              <w:jc w:val="both"/>
            </w:pPr>
          </w:p>
        </w:tc>
        <w:tc>
          <w:tcPr>
            <w:tcW w:w="1626" w:type="dxa"/>
          </w:tcPr>
          <w:p w14:paraId="39444077" w14:textId="77777777" w:rsidR="00E53C07" w:rsidRDefault="00E53C07" w:rsidP="002D3DD1">
            <w:pPr>
              <w:jc w:val="both"/>
            </w:pPr>
          </w:p>
        </w:tc>
        <w:tc>
          <w:tcPr>
            <w:tcW w:w="1374" w:type="dxa"/>
          </w:tcPr>
          <w:p w14:paraId="0A69EA94" w14:textId="77777777" w:rsidR="00E53C07" w:rsidRDefault="00E53C07" w:rsidP="002D3DD1">
            <w:pPr>
              <w:jc w:val="both"/>
            </w:pPr>
          </w:p>
        </w:tc>
        <w:tc>
          <w:tcPr>
            <w:tcW w:w="1562" w:type="dxa"/>
          </w:tcPr>
          <w:p w14:paraId="1C58DEF9" w14:textId="77777777" w:rsidR="00E53C07" w:rsidRDefault="00E53C07" w:rsidP="002D3DD1">
            <w:pPr>
              <w:jc w:val="both"/>
            </w:pPr>
          </w:p>
        </w:tc>
      </w:tr>
    </w:tbl>
    <w:p w14:paraId="514A94E9" w14:textId="77777777" w:rsidR="00DE2044" w:rsidRDefault="00DE2044" w:rsidP="002D3DD1">
      <w:pPr>
        <w:jc w:val="both"/>
      </w:pPr>
    </w:p>
    <w:p w14:paraId="353F809E" w14:textId="77777777" w:rsidR="00DE2044" w:rsidRPr="00E55CB2" w:rsidRDefault="00DE2044" w:rsidP="002D3DD1">
      <w:pPr>
        <w:jc w:val="both"/>
      </w:pPr>
    </w:p>
    <w:p w14:paraId="511FCCA1" w14:textId="77777777" w:rsidR="00760EC7" w:rsidRPr="00E55CB2" w:rsidRDefault="00760EC7" w:rsidP="002D3DD1">
      <w:pPr>
        <w:jc w:val="both"/>
      </w:pPr>
      <w:r w:rsidRPr="00E55CB2">
        <w:t>Kraj in datum:</w:t>
      </w:r>
      <w:r w:rsidRPr="00E55CB2">
        <w:tab/>
      </w:r>
      <w:r w:rsidRPr="00E55CB2">
        <w:tab/>
      </w:r>
      <w:r w:rsidRPr="00E55CB2">
        <w:tab/>
      </w:r>
      <w:r w:rsidRPr="00E55CB2">
        <w:tab/>
      </w:r>
      <w:r w:rsidRPr="00E55CB2">
        <w:tab/>
        <w:t xml:space="preserve">    Žig in podpis ponudnika:</w:t>
      </w:r>
    </w:p>
    <w:p w14:paraId="4BFA1D12" w14:textId="77777777" w:rsidR="00760EC7" w:rsidRPr="00E55CB2" w:rsidRDefault="00760EC7" w:rsidP="002D3DD1">
      <w:pPr>
        <w:jc w:val="both"/>
      </w:pPr>
    </w:p>
    <w:p w14:paraId="553A1A8C" w14:textId="77777777" w:rsidR="00760EC7" w:rsidRPr="00E55CB2" w:rsidRDefault="00760EC7" w:rsidP="002D3DD1">
      <w:pPr>
        <w:jc w:val="both"/>
      </w:pPr>
      <w:r w:rsidRPr="00E55CB2">
        <w:t>____________</w:t>
      </w:r>
      <w:r w:rsidRPr="00E55CB2">
        <w:tab/>
      </w:r>
      <w:r w:rsidRPr="00E55CB2">
        <w:tab/>
      </w:r>
      <w:r w:rsidRPr="00E55CB2">
        <w:tab/>
      </w:r>
      <w:r w:rsidRPr="00E55CB2">
        <w:tab/>
      </w:r>
      <w:r w:rsidRPr="00E55CB2">
        <w:tab/>
        <w:t>_________________________</w:t>
      </w:r>
    </w:p>
    <w:p w14:paraId="311952FD" w14:textId="77777777" w:rsidR="00760EC7" w:rsidRPr="00E55CB2" w:rsidRDefault="00760EC7" w:rsidP="002D3DD1">
      <w:pPr>
        <w:jc w:val="both"/>
      </w:pPr>
      <w:r w:rsidRPr="00E55CB2">
        <w:tab/>
      </w:r>
      <w:r w:rsidRPr="00E55CB2">
        <w:tab/>
      </w:r>
      <w:r w:rsidRPr="00E55CB2">
        <w:tab/>
      </w:r>
      <w:r w:rsidRPr="00E55CB2">
        <w:tab/>
      </w:r>
      <w:r w:rsidRPr="00E55CB2">
        <w:tab/>
      </w:r>
      <w:r w:rsidRPr="00E55CB2">
        <w:tab/>
      </w:r>
      <w:r w:rsidRPr="00E55CB2">
        <w:tab/>
        <w:t>(podpis pooblaščene osebe ponudnika)</w:t>
      </w:r>
    </w:p>
    <w:p w14:paraId="33917D7E" w14:textId="10883CBB" w:rsidR="00DE749F" w:rsidRDefault="00DE749F">
      <w:r>
        <w:br w:type="page"/>
      </w:r>
    </w:p>
    <w:p w14:paraId="3F1CB01E" w14:textId="56A3EC9A" w:rsidR="00760EC7" w:rsidRDefault="00443EEB" w:rsidP="00E120DA">
      <w:pPr>
        <w:shd w:val="clear" w:color="auto" w:fill="BFBFBF" w:themeFill="background1" w:themeFillShade="BF"/>
        <w:jc w:val="both"/>
        <w:rPr>
          <w:b/>
        </w:rPr>
      </w:pPr>
      <w:r>
        <w:lastRenderedPageBreak/>
        <w:t>Obrazec 4</w:t>
      </w:r>
      <w:r w:rsidR="00DE2044">
        <w:tab/>
      </w:r>
      <w:r w:rsidR="00DE2044">
        <w:tab/>
      </w:r>
      <w:r w:rsidR="00DE2044">
        <w:tab/>
      </w:r>
      <w:r w:rsidR="00DE2044">
        <w:tab/>
      </w:r>
      <w:r w:rsidR="00760EC7" w:rsidRPr="006F1427">
        <w:rPr>
          <w:b/>
        </w:rPr>
        <w:t>PREDRAČUN</w:t>
      </w:r>
    </w:p>
    <w:p w14:paraId="4BEB027F" w14:textId="77777777" w:rsidR="006F1427" w:rsidRPr="00E55CB2" w:rsidRDefault="006F1427" w:rsidP="002D3DD1">
      <w:pPr>
        <w:jc w:val="both"/>
        <w:rPr>
          <w:b/>
        </w:rPr>
      </w:pPr>
    </w:p>
    <w:p w14:paraId="4A9D387A" w14:textId="04CD1D55" w:rsidR="00760EC7" w:rsidRPr="00E55CB2" w:rsidRDefault="00760EC7" w:rsidP="002D3DD1">
      <w:pPr>
        <w:jc w:val="both"/>
        <w:rPr>
          <w:b/>
        </w:rPr>
      </w:pPr>
      <w:r w:rsidRPr="006F1427">
        <w:rPr>
          <w:b/>
        </w:rPr>
        <w:t>Ponudnik:__________________________________________________________________________</w:t>
      </w:r>
    </w:p>
    <w:p w14:paraId="0C8C8866" w14:textId="77777777" w:rsidR="00760EC7" w:rsidRPr="006F1427" w:rsidRDefault="00760EC7" w:rsidP="002D3DD1">
      <w:pPr>
        <w:jc w:val="both"/>
        <w:rPr>
          <w:b/>
        </w:rPr>
      </w:pPr>
    </w:p>
    <w:p w14:paraId="76EF100C" w14:textId="29EA7896" w:rsidR="00354BA8" w:rsidRDefault="00760EC7" w:rsidP="002D3DD1">
      <w:pPr>
        <w:jc w:val="both"/>
        <w:rPr>
          <w:b/>
        </w:rPr>
      </w:pPr>
      <w:r w:rsidRPr="00E55CB2">
        <w:t xml:space="preserve">V skladu z navodili za pripravo ponudbe smo pripravljeni realizirati razpisan projekt  </w:t>
      </w:r>
      <w:r w:rsidR="00551C09" w:rsidRPr="00E55CB2">
        <w:rPr>
          <w:b/>
        </w:rPr>
        <w:t>Operativni načrt trženja kulturnega turizma Slovenije 2017-2020</w:t>
      </w:r>
      <w:r w:rsidR="00354BA8">
        <w:rPr>
          <w:b/>
        </w:rPr>
        <w:t xml:space="preserve"> za ceno:</w:t>
      </w:r>
    </w:p>
    <w:p w14:paraId="31C1D624" w14:textId="77777777" w:rsidR="00CC2828" w:rsidRDefault="00CC2828" w:rsidP="002D3DD1">
      <w:pPr>
        <w:jc w:val="both"/>
        <w:rPr>
          <w:b/>
        </w:rPr>
      </w:pPr>
    </w:p>
    <w:tbl>
      <w:tblPr>
        <w:tblStyle w:val="TableGrid"/>
        <w:tblW w:w="0" w:type="auto"/>
        <w:jc w:val="center"/>
        <w:tblLook w:val="04A0" w:firstRow="1" w:lastRow="0" w:firstColumn="1" w:lastColumn="0" w:noHBand="0" w:noVBand="1"/>
      </w:tblPr>
      <w:tblGrid>
        <w:gridCol w:w="2405"/>
        <w:gridCol w:w="2410"/>
      </w:tblGrid>
      <w:tr w:rsidR="00CC2828" w14:paraId="3C477FE2" w14:textId="77777777" w:rsidTr="005E528D">
        <w:trPr>
          <w:jc w:val="center"/>
        </w:trPr>
        <w:tc>
          <w:tcPr>
            <w:tcW w:w="2405" w:type="dxa"/>
          </w:tcPr>
          <w:p w14:paraId="54D79FB9" w14:textId="0F2A7764" w:rsidR="00CC2828" w:rsidRDefault="00CC2828" w:rsidP="002D3DD1">
            <w:pPr>
              <w:jc w:val="both"/>
              <w:rPr>
                <w:b/>
              </w:rPr>
            </w:pPr>
            <w:r>
              <w:rPr>
                <w:b/>
              </w:rPr>
              <w:t>EUR brez DDV:</w:t>
            </w:r>
          </w:p>
          <w:p w14:paraId="7F640365" w14:textId="53934C01" w:rsidR="00CC2828" w:rsidRDefault="00CC2828" w:rsidP="002D3DD1">
            <w:pPr>
              <w:jc w:val="both"/>
              <w:rPr>
                <w:b/>
              </w:rPr>
            </w:pPr>
          </w:p>
        </w:tc>
        <w:tc>
          <w:tcPr>
            <w:tcW w:w="2410" w:type="dxa"/>
          </w:tcPr>
          <w:p w14:paraId="3AE347D5" w14:textId="77777777" w:rsidR="00CC2828" w:rsidRDefault="00CC2828" w:rsidP="002D3DD1">
            <w:pPr>
              <w:jc w:val="both"/>
              <w:rPr>
                <w:b/>
              </w:rPr>
            </w:pPr>
          </w:p>
        </w:tc>
      </w:tr>
      <w:tr w:rsidR="00CC2828" w14:paraId="1B6A807E" w14:textId="77777777" w:rsidTr="005E528D">
        <w:trPr>
          <w:jc w:val="center"/>
        </w:trPr>
        <w:tc>
          <w:tcPr>
            <w:tcW w:w="2405" w:type="dxa"/>
          </w:tcPr>
          <w:p w14:paraId="38DB8124" w14:textId="071B3E29" w:rsidR="00CC2828" w:rsidRDefault="00CC2828" w:rsidP="002D3DD1">
            <w:pPr>
              <w:jc w:val="both"/>
              <w:rPr>
                <w:b/>
              </w:rPr>
            </w:pPr>
            <w:r>
              <w:rPr>
                <w:b/>
              </w:rPr>
              <w:t>EUR z DDV:</w:t>
            </w:r>
          </w:p>
          <w:p w14:paraId="1E01E236" w14:textId="32671D4A" w:rsidR="00CC2828" w:rsidRDefault="00CC2828" w:rsidP="002D3DD1">
            <w:pPr>
              <w:jc w:val="both"/>
              <w:rPr>
                <w:b/>
              </w:rPr>
            </w:pPr>
          </w:p>
        </w:tc>
        <w:tc>
          <w:tcPr>
            <w:tcW w:w="2410" w:type="dxa"/>
          </w:tcPr>
          <w:p w14:paraId="494FF4AE" w14:textId="77777777" w:rsidR="00CC2828" w:rsidRDefault="00CC2828" w:rsidP="002D3DD1">
            <w:pPr>
              <w:jc w:val="both"/>
              <w:rPr>
                <w:b/>
              </w:rPr>
            </w:pPr>
          </w:p>
        </w:tc>
      </w:tr>
    </w:tbl>
    <w:p w14:paraId="2BD45236" w14:textId="6DA19059" w:rsidR="00354BA8" w:rsidRDefault="00354BA8" w:rsidP="002D3DD1">
      <w:pPr>
        <w:jc w:val="both"/>
        <w:rPr>
          <w:b/>
        </w:rPr>
      </w:pPr>
    </w:p>
    <w:p w14:paraId="47A064F6" w14:textId="50390A7B" w:rsidR="00760EC7" w:rsidRPr="00E55CB2" w:rsidRDefault="00760EC7" w:rsidP="002D3DD1">
      <w:pPr>
        <w:jc w:val="both"/>
      </w:pPr>
      <w:r w:rsidRPr="00E55CB2">
        <w:t xml:space="preserve">Ponudnik naj </w:t>
      </w:r>
      <w:r w:rsidR="00DE749F">
        <w:t>v ceni upošteva</w:t>
      </w:r>
      <w:r w:rsidRPr="00E55CB2">
        <w:t xml:space="preserve"> vse zahtevane s</w:t>
      </w:r>
      <w:r w:rsidR="00DE2044">
        <w:t>toritve opredeljene v poglavjih 2</w:t>
      </w:r>
      <w:r w:rsidRPr="00E55CB2">
        <w:t>. »Opis storitve, ki je predmet javnega naročila«</w:t>
      </w:r>
      <w:r w:rsidR="00DE2044">
        <w:t xml:space="preserve"> in 4. »Navodilo naročnika«</w:t>
      </w:r>
      <w:r w:rsidRPr="00E55CB2">
        <w:t>. Ponujena cena mora zajemati vse stroške,</w:t>
      </w:r>
      <w:r w:rsidRPr="00E55CB2">
        <w:rPr>
          <w:b/>
        </w:rPr>
        <w:t xml:space="preserve"> </w:t>
      </w:r>
      <w:r w:rsidRPr="00E55CB2">
        <w:rPr>
          <w:bCs/>
        </w:rPr>
        <w:t>ki jih bo ponudnik imel z izvedbo storitev</w:t>
      </w:r>
      <w:r w:rsidR="007C615E">
        <w:rPr>
          <w:bCs/>
        </w:rPr>
        <w:t xml:space="preserve"> in morebitne popuste</w:t>
      </w:r>
      <w:r w:rsidRPr="00E55CB2">
        <w:rPr>
          <w:bCs/>
        </w:rPr>
        <w:t>.</w:t>
      </w:r>
    </w:p>
    <w:p w14:paraId="3E49B06C" w14:textId="77777777" w:rsidR="00551C09" w:rsidRDefault="00551C09" w:rsidP="002D3DD1">
      <w:pPr>
        <w:jc w:val="both"/>
      </w:pPr>
    </w:p>
    <w:p w14:paraId="01E17788" w14:textId="77777777" w:rsidR="005E528D" w:rsidRDefault="005E528D" w:rsidP="002D3DD1">
      <w:pPr>
        <w:jc w:val="both"/>
      </w:pPr>
    </w:p>
    <w:p w14:paraId="41B33A9A" w14:textId="77777777" w:rsidR="005E528D" w:rsidRDefault="005E528D" w:rsidP="002D3DD1">
      <w:pPr>
        <w:jc w:val="both"/>
      </w:pPr>
    </w:p>
    <w:p w14:paraId="13DC0782" w14:textId="77777777" w:rsidR="005E528D" w:rsidRDefault="005E528D" w:rsidP="002D3DD1">
      <w:pPr>
        <w:jc w:val="both"/>
      </w:pPr>
    </w:p>
    <w:p w14:paraId="7B18BD5F" w14:textId="77777777" w:rsidR="005E528D" w:rsidRDefault="005E528D" w:rsidP="002D3DD1">
      <w:pPr>
        <w:jc w:val="both"/>
      </w:pPr>
    </w:p>
    <w:p w14:paraId="7F25D9B9" w14:textId="77777777" w:rsidR="005E528D" w:rsidRDefault="005E528D" w:rsidP="002D3DD1">
      <w:pPr>
        <w:jc w:val="both"/>
      </w:pPr>
    </w:p>
    <w:p w14:paraId="6A1E83EB" w14:textId="77777777" w:rsidR="005E528D" w:rsidRDefault="005E528D" w:rsidP="002D3DD1">
      <w:pPr>
        <w:jc w:val="both"/>
      </w:pPr>
    </w:p>
    <w:p w14:paraId="2FB7B600" w14:textId="77777777" w:rsidR="005E528D" w:rsidRDefault="005E528D" w:rsidP="002D3DD1">
      <w:pPr>
        <w:jc w:val="both"/>
      </w:pPr>
    </w:p>
    <w:p w14:paraId="35CDD97E" w14:textId="77777777" w:rsidR="005E528D" w:rsidRDefault="005E528D" w:rsidP="002D3DD1">
      <w:pPr>
        <w:jc w:val="both"/>
      </w:pPr>
    </w:p>
    <w:p w14:paraId="351D9928" w14:textId="77777777" w:rsidR="005E528D" w:rsidRDefault="005E528D" w:rsidP="002D3DD1">
      <w:pPr>
        <w:jc w:val="both"/>
      </w:pPr>
    </w:p>
    <w:p w14:paraId="7E1E6DC7" w14:textId="77777777" w:rsidR="005E528D" w:rsidRPr="00E55CB2" w:rsidRDefault="005E528D" w:rsidP="002D3DD1">
      <w:pPr>
        <w:jc w:val="both"/>
      </w:pPr>
    </w:p>
    <w:p w14:paraId="442B4A1A" w14:textId="77777777" w:rsidR="00E120DA" w:rsidRPr="00E55CB2" w:rsidRDefault="00E120DA" w:rsidP="00E120DA">
      <w:pPr>
        <w:jc w:val="both"/>
      </w:pPr>
      <w:r w:rsidRPr="00E55CB2">
        <w:t>Kraj in datum:</w:t>
      </w:r>
      <w:r w:rsidRPr="00E55CB2">
        <w:tab/>
      </w:r>
      <w:r w:rsidRPr="00E55CB2">
        <w:tab/>
      </w:r>
      <w:r w:rsidRPr="00E55CB2">
        <w:tab/>
      </w:r>
      <w:r w:rsidRPr="00E55CB2">
        <w:tab/>
      </w:r>
      <w:r w:rsidRPr="00E55CB2">
        <w:tab/>
        <w:t xml:space="preserve">    Žig in podpis ponudnika:</w:t>
      </w:r>
    </w:p>
    <w:p w14:paraId="4BC69BE4" w14:textId="77777777" w:rsidR="00E120DA" w:rsidRPr="00E55CB2" w:rsidRDefault="00E120DA" w:rsidP="00E120DA">
      <w:pPr>
        <w:jc w:val="both"/>
      </w:pPr>
    </w:p>
    <w:p w14:paraId="1D574881" w14:textId="77777777" w:rsidR="00E120DA" w:rsidRPr="00E55CB2" w:rsidRDefault="00E120DA" w:rsidP="00E120DA">
      <w:pPr>
        <w:jc w:val="both"/>
      </w:pPr>
      <w:r w:rsidRPr="00E55CB2">
        <w:t>____________</w:t>
      </w:r>
      <w:r w:rsidRPr="00E55CB2">
        <w:tab/>
      </w:r>
      <w:r w:rsidRPr="00E55CB2">
        <w:tab/>
      </w:r>
      <w:r w:rsidRPr="00E55CB2">
        <w:tab/>
      </w:r>
      <w:r w:rsidRPr="00E55CB2">
        <w:tab/>
      </w:r>
      <w:r w:rsidRPr="00E55CB2">
        <w:tab/>
        <w:t>_________________________</w:t>
      </w:r>
    </w:p>
    <w:p w14:paraId="6CBDF3C0" w14:textId="70667216" w:rsidR="00574612" w:rsidRDefault="00E120DA" w:rsidP="002D3DD1">
      <w:pPr>
        <w:jc w:val="both"/>
      </w:pPr>
      <w:r w:rsidRPr="00E55CB2">
        <w:tab/>
      </w:r>
      <w:r w:rsidRPr="00E55CB2">
        <w:tab/>
      </w:r>
      <w:r w:rsidRPr="00E55CB2">
        <w:tab/>
      </w:r>
      <w:r w:rsidRPr="00E55CB2">
        <w:tab/>
      </w:r>
      <w:r w:rsidRPr="00E55CB2">
        <w:tab/>
      </w:r>
      <w:r w:rsidRPr="00E55CB2">
        <w:tab/>
      </w:r>
      <w:r w:rsidRPr="00E55CB2">
        <w:tab/>
        <w:t>(podpis pooblaščene osebe ponudnika)</w:t>
      </w:r>
    </w:p>
    <w:p w14:paraId="6CC3DB6D" w14:textId="6957D44D" w:rsidR="00DE749F" w:rsidRDefault="00DE749F">
      <w:r>
        <w:br w:type="page"/>
      </w:r>
    </w:p>
    <w:p w14:paraId="272F0D72" w14:textId="6DD4A47D" w:rsidR="00760EC7" w:rsidRPr="00E55CB2" w:rsidRDefault="00443EEB" w:rsidP="00E120DA">
      <w:pPr>
        <w:shd w:val="clear" w:color="auto" w:fill="BFBFBF" w:themeFill="background1" w:themeFillShade="BF"/>
        <w:jc w:val="both"/>
        <w:rPr>
          <w:b/>
        </w:rPr>
      </w:pPr>
      <w:r>
        <w:lastRenderedPageBreak/>
        <w:t>Obrazec 5</w:t>
      </w:r>
      <w:r w:rsidR="00E120DA">
        <w:tab/>
      </w:r>
      <w:r w:rsidR="00E120DA">
        <w:tab/>
      </w:r>
      <w:r w:rsidR="00E120DA">
        <w:tab/>
      </w:r>
      <w:r w:rsidR="00E120DA">
        <w:tab/>
      </w:r>
      <w:r w:rsidR="00760EC7" w:rsidRPr="00E55CB2">
        <w:rPr>
          <w:b/>
        </w:rPr>
        <w:t>PREDLOG DISPOZICIJE</w:t>
      </w:r>
    </w:p>
    <w:p w14:paraId="53239F7C" w14:textId="77777777" w:rsidR="00760EC7" w:rsidRPr="00E55CB2" w:rsidRDefault="00760EC7" w:rsidP="002D3D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760EC7" w:rsidRPr="00E55CB2" w14:paraId="28BA5D42" w14:textId="77777777" w:rsidTr="003843D0">
        <w:tc>
          <w:tcPr>
            <w:tcW w:w="8780" w:type="dxa"/>
          </w:tcPr>
          <w:p w14:paraId="12467291" w14:textId="77777777" w:rsidR="00551C09" w:rsidRDefault="00551C09" w:rsidP="002D3DD1">
            <w:pPr>
              <w:jc w:val="both"/>
            </w:pPr>
          </w:p>
          <w:p w14:paraId="3490C276" w14:textId="77777777" w:rsidR="00E120DA" w:rsidRDefault="00E120DA" w:rsidP="002D3DD1">
            <w:pPr>
              <w:jc w:val="both"/>
            </w:pPr>
          </w:p>
          <w:p w14:paraId="3080F73E" w14:textId="77777777" w:rsidR="00E120DA" w:rsidRDefault="00E120DA" w:rsidP="002D3DD1">
            <w:pPr>
              <w:jc w:val="both"/>
            </w:pPr>
          </w:p>
          <w:p w14:paraId="5E99DF36" w14:textId="77777777" w:rsidR="00E120DA" w:rsidRDefault="00E120DA" w:rsidP="002D3DD1">
            <w:pPr>
              <w:jc w:val="both"/>
            </w:pPr>
          </w:p>
          <w:p w14:paraId="501504B7" w14:textId="77777777" w:rsidR="00E120DA" w:rsidRPr="00E55CB2" w:rsidRDefault="00E120DA" w:rsidP="002D3DD1">
            <w:pPr>
              <w:jc w:val="both"/>
            </w:pPr>
          </w:p>
          <w:p w14:paraId="33A5F2C1" w14:textId="77777777" w:rsidR="00551C09" w:rsidRPr="00E55CB2" w:rsidRDefault="00551C09" w:rsidP="002D3DD1">
            <w:pPr>
              <w:jc w:val="both"/>
            </w:pPr>
          </w:p>
          <w:p w14:paraId="005E93EF" w14:textId="77777777" w:rsidR="00551C09" w:rsidRPr="00E55CB2" w:rsidRDefault="00551C09" w:rsidP="002D3DD1">
            <w:pPr>
              <w:jc w:val="both"/>
            </w:pPr>
          </w:p>
          <w:p w14:paraId="475DE5AE" w14:textId="77777777" w:rsidR="00551C09" w:rsidRPr="00E55CB2" w:rsidRDefault="00551C09" w:rsidP="002D3DD1">
            <w:pPr>
              <w:jc w:val="both"/>
            </w:pPr>
          </w:p>
          <w:p w14:paraId="78412458" w14:textId="77777777" w:rsidR="00551C09" w:rsidRPr="00E55CB2" w:rsidRDefault="00551C09" w:rsidP="002D3DD1">
            <w:pPr>
              <w:jc w:val="both"/>
            </w:pPr>
          </w:p>
          <w:p w14:paraId="761C2DEA" w14:textId="77777777" w:rsidR="00551C09" w:rsidRPr="00E55CB2" w:rsidRDefault="00551C09" w:rsidP="002D3DD1">
            <w:pPr>
              <w:jc w:val="both"/>
            </w:pPr>
          </w:p>
          <w:p w14:paraId="321A6411" w14:textId="77777777" w:rsidR="00551C09" w:rsidRPr="00E55CB2" w:rsidRDefault="00551C09" w:rsidP="002D3DD1">
            <w:pPr>
              <w:jc w:val="both"/>
            </w:pPr>
          </w:p>
          <w:p w14:paraId="397DB5F8" w14:textId="77777777" w:rsidR="00551C09" w:rsidRPr="00E55CB2" w:rsidRDefault="00551C09" w:rsidP="002D3DD1">
            <w:pPr>
              <w:jc w:val="both"/>
            </w:pPr>
          </w:p>
          <w:p w14:paraId="26BAC41C" w14:textId="77777777" w:rsidR="00551C09" w:rsidRPr="00E55CB2" w:rsidRDefault="00551C09" w:rsidP="002D3DD1">
            <w:pPr>
              <w:jc w:val="both"/>
            </w:pPr>
          </w:p>
          <w:p w14:paraId="660237EB" w14:textId="77777777" w:rsidR="00551C09" w:rsidRPr="00E55CB2" w:rsidRDefault="00551C09" w:rsidP="002D3DD1">
            <w:pPr>
              <w:jc w:val="both"/>
            </w:pPr>
          </w:p>
          <w:p w14:paraId="7E2812BA" w14:textId="77777777" w:rsidR="00551C09" w:rsidRPr="00E55CB2" w:rsidRDefault="00551C09" w:rsidP="002D3DD1">
            <w:pPr>
              <w:jc w:val="both"/>
            </w:pPr>
          </w:p>
          <w:p w14:paraId="54BDA003" w14:textId="77777777" w:rsidR="00551C09" w:rsidRDefault="00551C09" w:rsidP="002D3DD1">
            <w:pPr>
              <w:jc w:val="both"/>
            </w:pPr>
          </w:p>
          <w:p w14:paraId="09B065E4" w14:textId="77777777" w:rsidR="00E120DA" w:rsidRDefault="00E120DA" w:rsidP="002D3DD1">
            <w:pPr>
              <w:jc w:val="both"/>
            </w:pPr>
          </w:p>
          <w:p w14:paraId="121AC9BF" w14:textId="77777777" w:rsidR="00E120DA" w:rsidRPr="00E55CB2" w:rsidRDefault="00E120DA" w:rsidP="002D3DD1">
            <w:pPr>
              <w:jc w:val="both"/>
            </w:pPr>
          </w:p>
        </w:tc>
      </w:tr>
    </w:tbl>
    <w:p w14:paraId="5162C21C" w14:textId="66102566" w:rsidR="00E120DA" w:rsidRDefault="00FC5110" w:rsidP="002D3DD1">
      <w:pPr>
        <w:jc w:val="both"/>
      </w:pPr>
      <w:r w:rsidRPr="00443EEB">
        <w:t>*Vstavite lahko dodaten list. Dispozicija naj ne bo daljša od 3 strani</w:t>
      </w:r>
    </w:p>
    <w:p w14:paraId="109881A6" w14:textId="11B74427" w:rsidR="00760EC7" w:rsidRDefault="00760EC7" w:rsidP="002D3DD1">
      <w:pPr>
        <w:jc w:val="both"/>
      </w:pPr>
      <w:r w:rsidRPr="00E55CB2">
        <w:t xml:space="preserve">Predložena dispozicija oziroma vsebina dokumenta mora pokrivati vsa področja in vsebine, ki so opredeljeni v opisu storitev, ki je predmet javnega naročila. </w:t>
      </w:r>
    </w:p>
    <w:p w14:paraId="2533AD81" w14:textId="77777777" w:rsidR="005E528D" w:rsidRPr="00E55CB2" w:rsidRDefault="005E528D" w:rsidP="002D3DD1">
      <w:pPr>
        <w:jc w:val="both"/>
      </w:pPr>
    </w:p>
    <w:p w14:paraId="6B132983" w14:textId="77777777" w:rsidR="00760EC7" w:rsidRPr="00E55CB2" w:rsidRDefault="00760EC7" w:rsidP="002D3DD1">
      <w:pPr>
        <w:jc w:val="both"/>
      </w:pPr>
      <w:r w:rsidRPr="00E55CB2">
        <w:t>Kraj in datum:</w:t>
      </w:r>
      <w:r w:rsidRPr="00E55CB2">
        <w:tab/>
      </w:r>
      <w:r w:rsidRPr="00E55CB2">
        <w:tab/>
      </w:r>
      <w:r w:rsidRPr="00E55CB2">
        <w:tab/>
      </w:r>
      <w:r w:rsidRPr="00E55CB2">
        <w:tab/>
      </w:r>
      <w:r w:rsidRPr="00E55CB2">
        <w:tab/>
        <w:t xml:space="preserve">       Žig in podpis ponudnika:</w:t>
      </w:r>
    </w:p>
    <w:p w14:paraId="1C5E69F2" w14:textId="77777777" w:rsidR="00760EC7" w:rsidRPr="00E55CB2" w:rsidRDefault="00760EC7" w:rsidP="002D3DD1">
      <w:pPr>
        <w:jc w:val="both"/>
      </w:pPr>
      <w:r w:rsidRPr="00E55CB2">
        <w:t>____________</w:t>
      </w:r>
      <w:r w:rsidRPr="00E55CB2">
        <w:tab/>
      </w:r>
      <w:r w:rsidRPr="00E55CB2">
        <w:tab/>
      </w:r>
      <w:r w:rsidRPr="00E55CB2">
        <w:tab/>
      </w:r>
      <w:r w:rsidRPr="00E55CB2">
        <w:tab/>
      </w:r>
      <w:r w:rsidRPr="00E55CB2">
        <w:tab/>
        <w:t>__________________________</w:t>
      </w:r>
    </w:p>
    <w:p w14:paraId="1085A1E4" w14:textId="4A93FCEA" w:rsidR="00760EC7" w:rsidRDefault="00760EC7" w:rsidP="002D3DD1">
      <w:pPr>
        <w:jc w:val="both"/>
      </w:pPr>
      <w:r w:rsidRPr="00E55CB2">
        <w:tab/>
      </w:r>
      <w:r w:rsidRPr="00E55CB2">
        <w:tab/>
      </w:r>
      <w:r w:rsidRPr="00E55CB2">
        <w:tab/>
      </w:r>
      <w:r w:rsidRPr="00E55CB2">
        <w:tab/>
      </w:r>
      <w:r w:rsidRPr="00E55CB2">
        <w:tab/>
      </w:r>
      <w:r w:rsidRPr="00E55CB2">
        <w:tab/>
      </w:r>
      <w:r w:rsidRPr="00E55CB2">
        <w:tab/>
        <w:t xml:space="preserve"> (podpis pooblaščene osebe ponudnika)</w:t>
      </w:r>
    </w:p>
    <w:p w14:paraId="3C9D066E" w14:textId="2B917F58" w:rsidR="00DE749F" w:rsidRDefault="00DE749F">
      <w:r>
        <w:br w:type="page"/>
      </w:r>
    </w:p>
    <w:p w14:paraId="55CDD0B8" w14:textId="42645A6C" w:rsidR="00760EC7" w:rsidRPr="00E120DA" w:rsidRDefault="00443EEB" w:rsidP="00E120DA">
      <w:pPr>
        <w:shd w:val="clear" w:color="auto" w:fill="BFBFBF" w:themeFill="background1" w:themeFillShade="BF"/>
        <w:ind w:left="2124" w:hanging="2124"/>
        <w:jc w:val="both"/>
        <w:rPr>
          <w:b/>
          <w:bCs/>
        </w:rPr>
      </w:pPr>
      <w:r>
        <w:lastRenderedPageBreak/>
        <w:t>Obrazec 6</w:t>
      </w:r>
      <w:r w:rsidR="00E120DA">
        <w:tab/>
      </w:r>
      <w:r w:rsidR="00760EC7" w:rsidRPr="00E55CB2">
        <w:rPr>
          <w:b/>
        </w:rPr>
        <w:t>OBRAZEC ZA PRIPRAVO PONUDBE IN IZJAVA O IZPOLNJEVANJU POGOJEV ZA SODELOVANJE V POSTOPKU ODDAJE JAVNEGA NAROČILA</w:t>
      </w:r>
    </w:p>
    <w:tbl>
      <w:tblPr>
        <w:tblStyle w:val="TableGrid"/>
        <w:tblW w:w="0" w:type="auto"/>
        <w:tblLook w:val="04A0" w:firstRow="1" w:lastRow="0" w:firstColumn="1" w:lastColumn="0" w:noHBand="0" w:noVBand="1"/>
      </w:tblPr>
      <w:tblGrid>
        <w:gridCol w:w="2910"/>
        <w:gridCol w:w="6152"/>
      </w:tblGrid>
      <w:tr w:rsidR="00B92482" w14:paraId="442228FD" w14:textId="77777777" w:rsidTr="005E528D">
        <w:tc>
          <w:tcPr>
            <w:tcW w:w="2910" w:type="dxa"/>
          </w:tcPr>
          <w:p w14:paraId="32A81A76" w14:textId="77D81C8A" w:rsidR="00B92482" w:rsidRDefault="00B92482" w:rsidP="002D3DD1">
            <w:pPr>
              <w:jc w:val="both"/>
            </w:pPr>
            <w:r w:rsidRPr="00E55CB2">
              <w:t>Firma oz. ime ponudnika:</w:t>
            </w:r>
          </w:p>
        </w:tc>
        <w:tc>
          <w:tcPr>
            <w:tcW w:w="6152" w:type="dxa"/>
          </w:tcPr>
          <w:p w14:paraId="760BF77B" w14:textId="77777777" w:rsidR="00B92482" w:rsidRDefault="00B92482" w:rsidP="002D3DD1">
            <w:pPr>
              <w:jc w:val="both"/>
            </w:pPr>
          </w:p>
        </w:tc>
      </w:tr>
      <w:tr w:rsidR="00FC5110" w14:paraId="26073C67" w14:textId="77777777" w:rsidTr="005E528D">
        <w:tc>
          <w:tcPr>
            <w:tcW w:w="2910" w:type="dxa"/>
          </w:tcPr>
          <w:p w14:paraId="751834FD" w14:textId="70A471F4" w:rsidR="00FC5110" w:rsidRPr="00E55CB2" w:rsidRDefault="00FC5110" w:rsidP="002D3DD1">
            <w:pPr>
              <w:jc w:val="both"/>
            </w:pPr>
            <w:r w:rsidRPr="00E55CB2">
              <w:t>Zakoniti zastopnik ponud</w:t>
            </w:r>
            <w:r>
              <w:t>nika:</w:t>
            </w:r>
          </w:p>
        </w:tc>
        <w:tc>
          <w:tcPr>
            <w:tcW w:w="6152" w:type="dxa"/>
          </w:tcPr>
          <w:p w14:paraId="3CB5D05C" w14:textId="6A868DF1" w:rsidR="00FC5110" w:rsidRDefault="00FC5110" w:rsidP="002D3DD1">
            <w:pPr>
              <w:jc w:val="both"/>
            </w:pPr>
          </w:p>
        </w:tc>
      </w:tr>
      <w:tr w:rsidR="00FC5110" w14:paraId="4C5D0CA4" w14:textId="77777777" w:rsidTr="005E528D">
        <w:tc>
          <w:tcPr>
            <w:tcW w:w="2910" w:type="dxa"/>
          </w:tcPr>
          <w:p w14:paraId="6D8B3CC3" w14:textId="16F51EB1" w:rsidR="00FC5110" w:rsidRDefault="00FC5110" w:rsidP="00FC5110">
            <w:pPr>
              <w:jc w:val="both"/>
            </w:pPr>
            <w:r w:rsidRPr="00E55CB2">
              <w:t>Naslov:</w:t>
            </w:r>
          </w:p>
        </w:tc>
        <w:tc>
          <w:tcPr>
            <w:tcW w:w="6152" w:type="dxa"/>
          </w:tcPr>
          <w:p w14:paraId="11A6F04A" w14:textId="77777777" w:rsidR="00FC5110" w:rsidRDefault="00FC5110" w:rsidP="002D3DD1">
            <w:pPr>
              <w:jc w:val="both"/>
            </w:pPr>
          </w:p>
        </w:tc>
      </w:tr>
      <w:tr w:rsidR="00FC5110" w14:paraId="537A29D9" w14:textId="77777777" w:rsidTr="005E528D">
        <w:tc>
          <w:tcPr>
            <w:tcW w:w="2910" w:type="dxa"/>
          </w:tcPr>
          <w:p w14:paraId="7A38E654" w14:textId="10A440D4" w:rsidR="00FC5110" w:rsidRPr="00E55CB2" w:rsidRDefault="00FC5110" w:rsidP="002D3DD1">
            <w:pPr>
              <w:jc w:val="both"/>
            </w:pPr>
            <w:r w:rsidRPr="00BC6382">
              <w:t>Matična številka:</w:t>
            </w:r>
          </w:p>
        </w:tc>
        <w:tc>
          <w:tcPr>
            <w:tcW w:w="6152" w:type="dxa"/>
          </w:tcPr>
          <w:p w14:paraId="73E92D42" w14:textId="77777777" w:rsidR="00FC5110" w:rsidRDefault="00FC5110" w:rsidP="002D3DD1">
            <w:pPr>
              <w:jc w:val="both"/>
            </w:pPr>
          </w:p>
        </w:tc>
      </w:tr>
      <w:tr w:rsidR="00FC5110" w14:paraId="462670DF" w14:textId="77777777" w:rsidTr="005E528D">
        <w:tc>
          <w:tcPr>
            <w:tcW w:w="2910" w:type="dxa"/>
          </w:tcPr>
          <w:p w14:paraId="28BACD8A" w14:textId="3254C979" w:rsidR="00FC5110" w:rsidRDefault="00FC5110" w:rsidP="002D3DD1">
            <w:pPr>
              <w:jc w:val="both"/>
            </w:pPr>
            <w:r w:rsidRPr="00E55CB2">
              <w:t>Davčna številka:</w:t>
            </w:r>
          </w:p>
        </w:tc>
        <w:tc>
          <w:tcPr>
            <w:tcW w:w="6152" w:type="dxa"/>
          </w:tcPr>
          <w:p w14:paraId="216BF86F" w14:textId="77777777" w:rsidR="00FC5110" w:rsidRDefault="00FC5110" w:rsidP="002D3DD1">
            <w:pPr>
              <w:jc w:val="both"/>
            </w:pPr>
          </w:p>
        </w:tc>
      </w:tr>
      <w:tr w:rsidR="00FC5110" w14:paraId="5DE560EA" w14:textId="77777777" w:rsidTr="005E528D">
        <w:tc>
          <w:tcPr>
            <w:tcW w:w="2910" w:type="dxa"/>
          </w:tcPr>
          <w:p w14:paraId="4BC4FDD7" w14:textId="12A85B4D" w:rsidR="00FC5110" w:rsidRDefault="00FC5110" w:rsidP="002D3DD1">
            <w:pPr>
              <w:jc w:val="both"/>
            </w:pPr>
            <w:r w:rsidRPr="00E55CB2">
              <w:t>Številka TRR:</w:t>
            </w:r>
          </w:p>
        </w:tc>
        <w:tc>
          <w:tcPr>
            <w:tcW w:w="6152" w:type="dxa"/>
          </w:tcPr>
          <w:p w14:paraId="5F4B1159" w14:textId="77777777" w:rsidR="00FC5110" w:rsidRDefault="00FC5110" w:rsidP="002D3DD1">
            <w:pPr>
              <w:jc w:val="both"/>
            </w:pPr>
          </w:p>
        </w:tc>
      </w:tr>
      <w:tr w:rsidR="00FC5110" w14:paraId="34D66944" w14:textId="77777777" w:rsidTr="005E528D">
        <w:tc>
          <w:tcPr>
            <w:tcW w:w="2910" w:type="dxa"/>
          </w:tcPr>
          <w:p w14:paraId="37FC2412" w14:textId="25F82370" w:rsidR="00FC5110" w:rsidRDefault="00FC5110" w:rsidP="002D3DD1">
            <w:pPr>
              <w:jc w:val="both"/>
            </w:pPr>
            <w:r>
              <w:t>T</w:t>
            </w:r>
            <w:r w:rsidRPr="00E55CB2">
              <w:t>elefon, faks:</w:t>
            </w:r>
          </w:p>
        </w:tc>
        <w:tc>
          <w:tcPr>
            <w:tcW w:w="6152" w:type="dxa"/>
          </w:tcPr>
          <w:p w14:paraId="5F00980F" w14:textId="77777777" w:rsidR="00FC5110" w:rsidRDefault="00FC5110" w:rsidP="002D3DD1">
            <w:pPr>
              <w:jc w:val="both"/>
            </w:pPr>
          </w:p>
        </w:tc>
      </w:tr>
      <w:tr w:rsidR="00FC5110" w14:paraId="6540E2EE" w14:textId="77777777" w:rsidTr="005E528D">
        <w:tc>
          <w:tcPr>
            <w:tcW w:w="2910" w:type="dxa"/>
          </w:tcPr>
          <w:p w14:paraId="20912C2C" w14:textId="79452597" w:rsidR="00FC5110" w:rsidRDefault="00FC5110" w:rsidP="002D3DD1">
            <w:pPr>
              <w:jc w:val="both"/>
            </w:pPr>
            <w:r>
              <w:t>E</w:t>
            </w:r>
            <w:r w:rsidRPr="00E55CB2">
              <w:t>-naslov:</w:t>
            </w:r>
          </w:p>
        </w:tc>
        <w:tc>
          <w:tcPr>
            <w:tcW w:w="6152" w:type="dxa"/>
          </w:tcPr>
          <w:p w14:paraId="7C585EFC" w14:textId="77777777" w:rsidR="00FC5110" w:rsidRDefault="00FC5110" w:rsidP="002D3DD1">
            <w:pPr>
              <w:jc w:val="both"/>
            </w:pPr>
          </w:p>
        </w:tc>
      </w:tr>
      <w:tr w:rsidR="00FC5110" w14:paraId="042F49E7" w14:textId="77777777" w:rsidTr="005E528D">
        <w:tc>
          <w:tcPr>
            <w:tcW w:w="2910" w:type="dxa"/>
          </w:tcPr>
          <w:p w14:paraId="054EA832" w14:textId="05512F0B" w:rsidR="00FC5110" w:rsidRDefault="00FC5110" w:rsidP="002D3DD1">
            <w:pPr>
              <w:jc w:val="both"/>
            </w:pPr>
            <w:r w:rsidRPr="00E55CB2">
              <w:t>Kontaktna oseba:</w:t>
            </w:r>
          </w:p>
        </w:tc>
        <w:tc>
          <w:tcPr>
            <w:tcW w:w="6152" w:type="dxa"/>
          </w:tcPr>
          <w:p w14:paraId="35973093" w14:textId="77777777" w:rsidR="00FC5110" w:rsidRDefault="00FC5110" w:rsidP="002D3DD1">
            <w:pPr>
              <w:jc w:val="both"/>
            </w:pPr>
          </w:p>
        </w:tc>
      </w:tr>
    </w:tbl>
    <w:p w14:paraId="5BD9EE49" w14:textId="77777777" w:rsidR="00760EC7" w:rsidRPr="00E55CB2" w:rsidRDefault="00760EC7" w:rsidP="002D3DD1">
      <w:pPr>
        <w:jc w:val="both"/>
      </w:pPr>
    </w:p>
    <w:p w14:paraId="52973EC9" w14:textId="77777777" w:rsidR="00760EC7" w:rsidRPr="00E55CB2" w:rsidRDefault="00760EC7" w:rsidP="002D3DD1">
      <w:pPr>
        <w:jc w:val="both"/>
      </w:pPr>
      <w:r w:rsidRPr="00E55CB2">
        <w:t xml:space="preserve">Ponudnik ____________________________________________________ izjavljam, da </w:t>
      </w:r>
    </w:p>
    <w:p w14:paraId="27C381BE" w14:textId="77777777" w:rsidR="00BC6382" w:rsidRDefault="00BC6382" w:rsidP="00BC6382">
      <w:pPr>
        <w:numPr>
          <w:ilvl w:val="0"/>
          <w:numId w:val="17"/>
        </w:numPr>
        <w:tabs>
          <w:tab w:val="left" w:pos="360"/>
        </w:tabs>
        <w:spacing w:after="0" w:line="240" w:lineRule="auto"/>
        <w:ind w:left="0"/>
        <w:jc w:val="both"/>
        <w:rPr>
          <w:color w:val="000000"/>
        </w:rPr>
      </w:pPr>
      <w:r>
        <w:rPr>
          <w:color w:val="000000"/>
        </w:rPr>
        <w:t>sem registriran pri pristojnem organu države,</w:t>
      </w:r>
    </w:p>
    <w:p w14:paraId="1255145E" w14:textId="77777777" w:rsidR="00BC6382" w:rsidRDefault="00BC6382" w:rsidP="00BC6382">
      <w:pPr>
        <w:numPr>
          <w:ilvl w:val="0"/>
          <w:numId w:val="17"/>
        </w:numPr>
        <w:tabs>
          <w:tab w:val="left" w:pos="360"/>
        </w:tabs>
        <w:spacing w:after="0" w:line="240" w:lineRule="auto"/>
        <w:ind w:left="0"/>
        <w:jc w:val="both"/>
        <w:rPr>
          <w:color w:val="000000"/>
        </w:rPr>
      </w:pPr>
      <w:r>
        <w:rPr>
          <w:color w:val="000000"/>
        </w:rPr>
        <w:t>imam ustrezno dovoljenje upravnega organa, v kolikor je tako dovoljenje potrebno za opravljanje dejavnosti,</w:t>
      </w:r>
    </w:p>
    <w:p w14:paraId="64FB126B" w14:textId="77777777" w:rsidR="00BC6382" w:rsidRDefault="00BC6382" w:rsidP="00BC6382">
      <w:pPr>
        <w:numPr>
          <w:ilvl w:val="0"/>
          <w:numId w:val="17"/>
        </w:numPr>
        <w:tabs>
          <w:tab w:val="left" w:pos="360"/>
        </w:tabs>
        <w:spacing w:after="0" w:line="240" w:lineRule="auto"/>
        <w:ind w:left="0"/>
        <w:jc w:val="both"/>
        <w:rPr>
          <w:color w:val="000000"/>
        </w:rPr>
      </w:pPr>
      <w:r>
        <w:t>meni ali osebi, ki je članica mojega upravnega, vodstvenega ali nadzornega organa ali ki ima pooblastila za moje zastopanje ali odločanje ali nadzor, ni bila izrečena pravnomočna sodba zaradi kaznivih dejanj, kot jih določa 1. odstavek 75. člena Zakona o javnem naročanju (Ur. l. RS, 91/15)</w:t>
      </w:r>
      <w:r>
        <w:rPr>
          <w:color w:val="000000"/>
        </w:rPr>
        <w:t>,</w:t>
      </w:r>
    </w:p>
    <w:p w14:paraId="0EFE7C86" w14:textId="77777777" w:rsidR="00BC6382" w:rsidRDefault="00BC6382" w:rsidP="00BC6382">
      <w:pPr>
        <w:numPr>
          <w:ilvl w:val="0"/>
          <w:numId w:val="17"/>
        </w:numPr>
        <w:tabs>
          <w:tab w:val="left" w:pos="360"/>
        </w:tabs>
        <w:spacing w:after="0" w:line="240" w:lineRule="auto"/>
        <w:ind w:left="0"/>
        <w:jc w:val="both"/>
        <w:rPr>
          <w:color w:val="000000"/>
        </w:rPr>
      </w:pPr>
      <w:r>
        <w:rPr>
          <w:color w:val="000000"/>
        </w:rPr>
        <w:t>proti meni ni uveden postopek prisilne poravnave, stečajni ali likvidacijski postopek,</w:t>
      </w:r>
    </w:p>
    <w:p w14:paraId="53FBD880" w14:textId="77777777" w:rsidR="00BC6382" w:rsidRDefault="00BC6382" w:rsidP="00BC6382">
      <w:pPr>
        <w:numPr>
          <w:ilvl w:val="0"/>
          <w:numId w:val="17"/>
        </w:numPr>
        <w:tabs>
          <w:tab w:val="left" w:pos="360"/>
        </w:tabs>
        <w:spacing w:after="0" w:line="240" w:lineRule="auto"/>
        <w:ind w:left="0"/>
        <w:jc w:val="both"/>
        <w:rPr>
          <w:color w:val="000000"/>
        </w:rPr>
      </w:pPr>
      <w:r>
        <w:rPr>
          <w:color w:val="000000"/>
        </w:rPr>
        <w:t>na podlagi sodne ali druge odločbe nisem prenehal poslovati,</w:t>
      </w:r>
    </w:p>
    <w:p w14:paraId="7FAD8CB3" w14:textId="77777777" w:rsidR="00BC6382" w:rsidRDefault="00BC6382" w:rsidP="00BC6382">
      <w:pPr>
        <w:numPr>
          <w:ilvl w:val="0"/>
          <w:numId w:val="17"/>
        </w:numPr>
        <w:tabs>
          <w:tab w:val="left" w:pos="360"/>
        </w:tabs>
        <w:spacing w:after="0" w:line="240" w:lineRule="auto"/>
        <w:ind w:left="0"/>
        <w:jc w:val="both"/>
      </w:pPr>
      <w:r>
        <w:t>imam poravnane vse davke in prispevke,</w:t>
      </w:r>
    </w:p>
    <w:p w14:paraId="3FFBA5F0" w14:textId="77777777" w:rsidR="00BC6382" w:rsidRDefault="00BC6382" w:rsidP="00BC6382">
      <w:pPr>
        <w:numPr>
          <w:ilvl w:val="0"/>
          <w:numId w:val="17"/>
        </w:numPr>
        <w:tabs>
          <w:tab w:val="left" w:pos="360"/>
        </w:tabs>
        <w:spacing w:after="0" w:line="240" w:lineRule="auto"/>
        <w:ind w:left="0"/>
        <w:jc w:val="both"/>
        <w:rPr>
          <w:color w:val="000000"/>
        </w:rPr>
      </w:pPr>
      <w:r>
        <w:rPr>
          <w:color w:val="000000"/>
        </w:rPr>
        <w:t xml:space="preserve">sem finančno in poslovno sposoben za opravljanje dejavnosti, ki je predmet javnega naročila, </w:t>
      </w:r>
    </w:p>
    <w:p w14:paraId="3419CC38" w14:textId="77777777" w:rsidR="00BC6382" w:rsidRDefault="00BC6382" w:rsidP="00BC6382">
      <w:pPr>
        <w:numPr>
          <w:ilvl w:val="0"/>
          <w:numId w:val="17"/>
        </w:numPr>
        <w:tabs>
          <w:tab w:val="left" w:pos="360"/>
        </w:tabs>
        <w:spacing w:after="0" w:line="240" w:lineRule="auto"/>
        <w:ind w:left="0"/>
        <w:jc w:val="both"/>
        <w:rPr>
          <w:color w:val="000000"/>
        </w:rPr>
      </w:pPr>
      <w:r>
        <w:rPr>
          <w:color w:val="000000"/>
        </w:rPr>
        <w:t>razpolagam z zadostnimi tehničnimi zmogljivostmi za izvedbo javnega naročila;</w:t>
      </w:r>
    </w:p>
    <w:p w14:paraId="3A6ACA93" w14:textId="77777777" w:rsidR="00B92482" w:rsidRPr="00B92482" w:rsidRDefault="00B92482" w:rsidP="00B92482">
      <w:pPr>
        <w:tabs>
          <w:tab w:val="left" w:pos="360"/>
        </w:tabs>
        <w:spacing w:after="0" w:line="240" w:lineRule="auto"/>
        <w:jc w:val="both"/>
        <w:rPr>
          <w:color w:val="000000"/>
        </w:rPr>
      </w:pPr>
    </w:p>
    <w:p w14:paraId="73E64300" w14:textId="2A5A68B0" w:rsidR="00760EC7" w:rsidRPr="00B92482" w:rsidRDefault="00760EC7" w:rsidP="002D3DD1">
      <w:pPr>
        <w:jc w:val="both"/>
        <w:rPr>
          <w:color w:val="000000"/>
        </w:rPr>
      </w:pPr>
      <w:r w:rsidRPr="00E55CB2">
        <w:rPr>
          <w:color w:val="000000"/>
        </w:rPr>
        <w:t xml:space="preserve">Kot ponudnik sprejemam odškodninsko odgovornost za škodo, ki lahko nastane naročniku v primeru, da </w:t>
      </w:r>
      <w:r w:rsidR="0012653C">
        <w:rPr>
          <w:color w:val="000000"/>
        </w:rPr>
        <w:t>ne izvedem storitev, ki so predmet tega javnega naročila</w:t>
      </w:r>
      <w:r w:rsidR="00B92482">
        <w:rPr>
          <w:color w:val="000000"/>
        </w:rPr>
        <w:t xml:space="preserve">.  </w:t>
      </w:r>
    </w:p>
    <w:p w14:paraId="57600B09" w14:textId="5D95607F" w:rsidR="00760EC7" w:rsidRPr="00E55CB2" w:rsidRDefault="00760EC7" w:rsidP="002D3DD1">
      <w:pPr>
        <w:jc w:val="both"/>
      </w:pPr>
      <w:r w:rsidRPr="00E55CB2">
        <w:t>Kot ponudnik izjavljam, da izpolnitev javnega naročila ponujam pod pogo</w:t>
      </w:r>
      <w:r w:rsidR="00B92482">
        <w:t>ji iz predložene dokumentacije.</w:t>
      </w:r>
    </w:p>
    <w:p w14:paraId="43F3FB17" w14:textId="5F84E4EA" w:rsidR="00760EC7" w:rsidRPr="00E55CB2" w:rsidRDefault="00760EC7" w:rsidP="002D3DD1">
      <w:pPr>
        <w:jc w:val="both"/>
      </w:pPr>
      <w:r w:rsidRPr="00E55CB2">
        <w:t xml:space="preserve">Javno naročilo bo izdelano v skladu z razpisnimi pogoji, ki so razvidni iz </w:t>
      </w:r>
      <w:r w:rsidR="0012653C">
        <w:t>povabila k oddaji ponudbe</w:t>
      </w:r>
      <w:r w:rsidRPr="00E55CB2">
        <w:t>, ki jih v celoti sprejema</w:t>
      </w:r>
      <w:r w:rsidR="0012653C">
        <w:t>m</w:t>
      </w:r>
      <w:r w:rsidRPr="00E55CB2">
        <w:t>, kar izkazuje</w:t>
      </w:r>
      <w:r w:rsidR="0012653C">
        <w:t>m</w:t>
      </w:r>
      <w:r w:rsidRPr="00E55CB2">
        <w:t xml:space="preserve"> tudi s</w:t>
      </w:r>
      <w:r w:rsidR="00B92482">
        <w:t xml:space="preserve"> podpisom tega obrazca.</w:t>
      </w:r>
    </w:p>
    <w:p w14:paraId="1D85838D" w14:textId="54E1A41E" w:rsidR="00760EC7" w:rsidRPr="00E55CB2" w:rsidRDefault="00760EC7" w:rsidP="002D3DD1">
      <w:pPr>
        <w:jc w:val="both"/>
      </w:pPr>
      <w:r w:rsidRPr="00E55CB2">
        <w:t xml:space="preserve">Potrjujemo, da predložena ponudba izpolnjuje zahteve, izražene v </w:t>
      </w:r>
      <w:r w:rsidR="0012653C">
        <w:t>povabilu k oddaji ponudbe</w:t>
      </w:r>
      <w:r w:rsidR="00B92482">
        <w:t xml:space="preserve">. </w:t>
      </w:r>
    </w:p>
    <w:p w14:paraId="36D18244" w14:textId="1809A81D" w:rsidR="00B92482" w:rsidRDefault="00760EC7" w:rsidP="002D3DD1">
      <w:pPr>
        <w:jc w:val="both"/>
      </w:pPr>
      <w:r w:rsidRPr="00E55CB2">
        <w:t xml:space="preserve">Seznanjeni smo z dejstvom, da </w:t>
      </w:r>
      <w:r w:rsidR="0012653C">
        <w:t>naročnik ni</w:t>
      </w:r>
      <w:r w:rsidR="0012653C" w:rsidRPr="00E55CB2">
        <w:t xml:space="preserve"> </w:t>
      </w:r>
      <w:r w:rsidRPr="00E55CB2">
        <w:t>obvez</w:t>
      </w:r>
      <w:r w:rsidR="0012653C">
        <w:t>an</w:t>
      </w:r>
      <w:r w:rsidRPr="00E55CB2">
        <w:t xml:space="preserve"> sprejeti najc</w:t>
      </w:r>
      <w:r w:rsidR="00FF6AF8">
        <w:t>enejše ali katere</w:t>
      </w:r>
      <w:r w:rsidRPr="00E55CB2">
        <w:t>koli ponudbe, ki jo prejme.</w:t>
      </w:r>
    </w:p>
    <w:p w14:paraId="7452776A" w14:textId="77777777" w:rsidR="00B92482" w:rsidRPr="00E55CB2" w:rsidRDefault="00B92482" w:rsidP="00B92482">
      <w:pPr>
        <w:jc w:val="both"/>
      </w:pPr>
      <w:r w:rsidRPr="00E55CB2">
        <w:t>Kraj in datum:</w:t>
      </w:r>
      <w:r w:rsidRPr="00E55CB2">
        <w:tab/>
      </w:r>
      <w:r w:rsidRPr="00E55CB2">
        <w:tab/>
      </w:r>
      <w:r w:rsidRPr="00E55CB2">
        <w:tab/>
      </w:r>
      <w:r w:rsidRPr="00E55CB2">
        <w:tab/>
      </w:r>
      <w:r w:rsidRPr="00E55CB2">
        <w:tab/>
        <w:t xml:space="preserve">    Žig in podpis ponudnika:</w:t>
      </w:r>
    </w:p>
    <w:p w14:paraId="1ABC0330" w14:textId="77777777" w:rsidR="00B92482" w:rsidRPr="00E55CB2" w:rsidRDefault="00B92482" w:rsidP="00B92482">
      <w:pPr>
        <w:jc w:val="both"/>
      </w:pPr>
    </w:p>
    <w:p w14:paraId="39D30EA5" w14:textId="77777777" w:rsidR="00B92482" w:rsidRPr="00E55CB2" w:rsidRDefault="00B92482" w:rsidP="00B92482">
      <w:pPr>
        <w:jc w:val="both"/>
      </w:pPr>
      <w:r w:rsidRPr="00E55CB2">
        <w:t>____________</w:t>
      </w:r>
      <w:r w:rsidRPr="00E55CB2">
        <w:tab/>
      </w:r>
      <w:r w:rsidRPr="00E55CB2">
        <w:tab/>
      </w:r>
      <w:r w:rsidRPr="00E55CB2">
        <w:tab/>
      </w:r>
      <w:r w:rsidRPr="00E55CB2">
        <w:tab/>
      </w:r>
      <w:r w:rsidRPr="00E55CB2">
        <w:tab/>
        <w:t>_________________________</w:t>
      </w:r>
    </w:p>
    <w:p w14:paraId="7244BADE" w14:textId="1E7F49F0" w:rsidR="00BC224C" w:rsidRPr="00E55CB2" w:rsidRDefault="00B92482" w:rsidP="00B92482">
      <w:pPr>
        <w:jc w:val="both"/>
      </w:pPr>
      <w:r w:rsidRPr="00E55CB2">
        <w:tab/>
      </w:r>
      <w:r w:rsidRPr="00E55CB2">
        <w:tab/>
      </w:r>
      <w:r w:rsidRPr="00E55CB2">
        <w:tab/>
      </w:r>
      <w:r w:rsidRPr="00E55CB2">
        <w:tab/>
      </w:r>
      <w:r w:rsidRPr="00E55CB2">
        <w:tab/>
      </w:r>
      <w:r w:rsidRPr="00E55CB2">
        <w:tab/>
      </w:r>
      <w:r w:rsidRPr="00E55CB2">
        <w:tab/>
        <w:t>(podpis pooblaščene osebe ponudnika)</w:t>
      </w:r>
    </w:p>
    <w:sectPr w:rsidR="00BC224C" w:rsidRPr="00E55CB2">
      <w:headerReference w:type="default" r:id="rId19"/>
      <w:footerReference w:type="even" r:id="rId20"/>
      <w:footerReference w:type="defaul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04A960" w15:done="0"/>
  <w15:commentEx w15:paraId="11BD01F9" w15:done="0"/>
  <w15:commentEx w15:paraId="2303ED30" w15:done="0"/>
  <w15:commentEx w15:paraId="2F222829" w15:done="0"/>
  <w15:commentEx w15:paraId="1B4D9EC9" w15:done="0"/>
  <w15:commentEx w15:paraId="0CA70912" w15:done="0"/>
  <w15:commentEx w15:paraId="49A592E1" w15:done="0"/>
  <w15:commentEx w15:paraId="3B374F89" w15:done="0"/>
  <w15:commentEx w15:paraId="5BA21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9117B" w14:textId="77777777" w:rsidR="0096206F" w:rsidRDefault="0096206F">
      <w:pPr>
        <w:spacing w:after="0" w:line="240" w:lineRule="auto"/>
      </w:pPr>
      <w:r>
        <w:separator/>
      </w:r>
    </w:p>
  </w:endnote>
  <w:endnote w:type="continuationSeparator" w:id="0">
    <w:p w14:paraId="659FE9F0" w14:textId="77777777" w:rsidR="0096206F" w:rsidRDefault="0096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6AD5" w14:textId="77777777" w:rsidR="00FE452F" w:rsidRDefault="00FE452F" w:rsidP="00384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A4559" w14:textId="77777777" w:rsidR="00FE452F" w:rsidRDefault="00FE452F" w:rsidP="00384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27893" w14:textId="3A607CF6" w:rsidR="00FE452F" w:rsidRDefault="00FE452F" w:rsidP="00384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28B">
      <w:rPr>
        <w:rStyle w:val="PageNumber"/>
        <w:noProof/>
      </w:rPr>
      <w:t>1</w:t>
    </w:r>
    <w:r>
      <w:rPr>
        <w:rStyle w:val="PageNumber"/>
      </w:rPr>
      <w:fldChar w:fldCharType="end"/>
    </w:r>
  </w:p>
  <w:p w14:paraId="427A42BA" w14:textId="77777777" w:rsidR="0098067C" w:rsidRPr="0098067C" w:rsidRDefault="0098067C" w:rsidP="0098067C">
    <w:pPr>
      <w:pStyle w:val="NoSpacing"/>
      <w:rPr>
        <w:noProof/>
        <w:color w:val="78A22D"/>
        <w:sz w:val="18"/>
        <w:szCs w:val="18"/>
        <w:lang w:val="it-IT" w:eastAsia="sl-SI"/>
      </w:rPr>
    </w:pPr>
    <w:r w:rsidRPr="0098067C">
      <w:rPr>
        <w:noProof/>
        <w:color w:val="78A22D"/>
        <w:sz w:val="18"/>
        <w:szCs w:val="18"/>
        <w:lang w:val="it-IT" w:eastAsia="sl-SI"/>
      </w:rPr>
      <w:t xml:space="preserve">Slovenska turistična organizacija </w:t>
    </w:r>
  </w:p>
  <w:p w14:paraId="2B81EA5C" w14:textId="675EA70B" w:rsidR="0098067C" w:rsidRPr="0098067C" w:rsidRDefault="0098067C" w:rsidP="0098067C">
    <w:pPr>
      <w:pStyle w:val="NoSpacing"/>
      <w:rPr>
        <w:noProof/>
        <w:color w:val="78A22D"/>
        <w:sz w:val="18"/>
        <w:szCs w:val="18"/>
        <w:lang w:val="it-IT" w:eastAsia="sl-SI"/>
      </w:rPr>
    </w:pPr>
    <w:r w:rsidRPr="0098067C">
      <w:rPr>
        <w:noProof/>
        <w:sz w:val="18"/>
        <w:szCs w:val="18"/>
        <w:lang w:val="it-IT" w:eastAsia="sl-SI"/>
      </w:rPr>
      <w:t xml:space="preserve">Dimičeva ulica 13, SI-1000 Ljubljana, Slovenija ∙ T +386 1 589 85 50 ∙ +386 1 589 8560 ∙ info@slovenia.info </w:t>
    </w:r>
  </w:p>
  <w:p w14:paraId="22888AA0" w14:textId="52C93689" w:rsidR="00FE452F" w:rsidRPr="0098067C" w:rsidRDefault="0098067C" w:rsidP="0098067C">
    <w:pPr>
      <w:pStyle w:val="NoSpacing"/>
      <w:rPr>
        <w:rFonts w:ascii="Arial Narrow" w:hAnsi="Arial Narrow" w:cs="MyriadPro-Regular"/>
        <w:noProof/>
        <w:color w:val="000000"/>
        <w:sz w:val="18"/>
        <w:szCs w:val="18"/>
      </w:rPr>
    </w:pPr>
    <w:r>
      <w:rPr>
        <w:noProof/>
        <w:color w:val="78A22D"/>
        <w:sz w:val="18"/>
        <w:szCs w:val="18"/>
        <w:lang w:val="it-IT" w:eastAsia="sl-SI"/>
      </w:rPr>
      <w:t>www.slovenia.info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7A03B" w14:textId="77777777" w:rsidR="0096206F" w:rsidRDefault="0096206F">
      <w:pPr>
        <w:spacing w:after="0" w:line="240" w:lineRule="auto"/>
      </w:pPr>
      <w:r>
        <w:separator/>
      </w:r>
    </w:p>
  </w:footnote>
  <w:footnote w:type="continuationSeparator" w:id="0">
    <w:p w14:paraId="21880FB1" w14:textId="77777777" w:rsidR="0096206F" w:rsidRDefault="0096206F">
      <w:pPr>
        <w:spacing w:after="0" w:line="240" w:lineRule="auto"/>
      </w:pPr>
      <w:r>
        <w:continuationSeparator/>
      </w:r>
    </w:p>
  </w:footnote>
  <w:footnote w:id="1">
    <w:p w14:paraId="14AF2F0C" w14:textId="14F33351" w:rsidR="00FE452F" w:rsidRPr="003843D0" w:rsidRDefault="00FE452F" w:rsidP="00613DDD">
      <w:pPr>
        <w:pStyle w:val="FootnoteText"/>
        <w:jc w:val="both"/>
        <w:rPr>
          <w:sz w:val="16"/>
          <w:szCs w:val="16"/>
        </w:rPr>
      </w:pPr>
      <w:r w:rsidRPr="003843D0">
        <w:rPr>
          <w:rStyle w:val="FootnoteReference"/>
          <w:sz w:val="16"/>
          <w:szCs w:val="16"/>
        </w:rPr>
        <w:footnoteRef/>
      </w:r>
      <w:r w:rsidRPr="003843D0">
        <w:rPr>
          <w:sz w:val="16"/>
          <w:szCs w:val="16"/>
        </w:rPr>
        <w:t xml:space="preserve"> Strokovna skupina </w:t>
      </w:r>
      <w:r>
        <w:rPr>
          <w:sz w:val="16"/>
          <w:szCs w:val="16"/>
        </w:rPr>
        <w:t>v sestavi predstavnikov Ministrstva za kulturo, Ministrstva za gospodarski razvoj in tehnologijo, Združenja zgodovinskih mest Slovenije, Turizma Ljubljana in Slovenske turistične organizacije je bila oblikovana maja 2016. Na srečanjih (4 v letu 2016) je obravnavala: obstoječe</w:t>
      </w:r>
      <w:r w:rsidRPr="003843D0">
        <w:rPr>
          <w:sz w:val="16"/>
          <w:szCs w:val="16"/>
        </w:rPr>
        <w:t xml:space="preserve"> podlag</w:t>
      </w:r>
      <w:r>
        <w:rPr>
          <w:sz w:val="16"/>
          <w:szCs w:val="16"/>
        </w:rPr>
        <w:t>e</w:t>
      </w:r>
      <w:r w:rsidRPr="003843D0">
        <w:rPr>
          <w:sz w:val="16"/>
          <w:szCs w:val="16"/>
        </w:rPr>
        <w:t xml:space="preserve"> o turističnem produktu kultura oz. kulturnem turizmu</w:t>
      </w:r>
      <w:r>
        <w:rPr>
          <w:sz w:val="16"/>
          <w:szCs w:val="16"/>
        </w:rPr>
        <w:t xml:space="preserve">, trženje kulturnega turizma pri posameznih deležnikih, izbor kulturnih vsebin. Ob vsakokratnem srečanju je bilo pripravljeno gradivo obravnavane tematike, predstavitev in zapisnik srečanja.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7879" w14:textId="1FB26E3C" w:rsidR="0098067C" w:rsidRDefault="0098067C">
    <w:pPr>
      <w:pStyle w:val="Header"/>
    </w:pPr>
    <w:r>
      <w:rPr>
        <w:noProof/>
        <w:lang w:eastAsia="sl-SI"/>
      </w:rPr>
      <w:drawing>
        <wp:inline distT="0" distB="0" distL="0" distR="0" wp14:anchorId="1B3BC2D9" wp14:editId="5EAECA82">
          <wp:extent cx="1485900" cy="42545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6CB28"/>
    <w:lvl w:ilvl="0">
      <w:numFmt w:val="decimal"/>
      <w:lvlText w:val="*"/>
      <w:lvlJc w:val="left"/>
    </w:lvl>
  </w:abstractNum>
  <w:abstractNum w:abstractNumId="1">
    <w:nsid w:val="000614EA"/>
    <w:multiLevelType w:val="hybridMultilevel"/>
    <w:tmpl w:val="FB20B030"/>
    <w:lvl w:ilvl="0" w:tplc="05CE310C">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397850"/>
    <w:multiLevelType w:val="hybridMultilevel"/>
    <w:tmpl w:val="CE5E71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0B7417"/>
    <w:multiLevelType w:val="hybridMultilevel"/>
    <w:tmpl w:val="EDB24DB6"/>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DA59B6"/>
    <w:multiLevelType w:val="hybridMultilevel"/>
    <w:tmpl w:val="D236F226"/>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5">
    <w:nsid w:val="05C50F6B"/>
    <w:multiLevelType w:val="hybridMultilevel"/>
    <w:tmpl w:val="421C8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1E5A60"/>
    <w:multiLevelType w:val="hybridMultilevel"/>
    <w:tmpl w:val="5FAEEFCA"/>
    <w:lvl w:ilvl="0" w:tplc="BC7E9C7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90084A"/>
    <w:multiLevelType w:val="hybridMultilevel"/>
    <w:tmpl w:val="69BCA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E45DAE"/>
    <w:multiLevelType w:val="hybridMultilevel"/>
    <w:tmpl w:val="55C4B76C"/>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4E4259B"/>
    <w:multiLevelType w:val="hybridMultilevel"/>
    <w:tmpl w:val="6712B9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9672A21"/>
    <w:multiLevelType w:val="hybridMultilevel"/>
    <w:tmpl w:val="33209DF4"/>
    <w:lvl w:ilvl="0" w:tplc="2A36A302">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AE464DF"/>
    <w:multiLevelType w:val="hybridMultilevel"/>
    <w:tmpl w:val="358A3D3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253331"/>
    <w:multiLevelType w:val="hybridMultilevel"/>
    <w:tmpl w:val="C1DE0BF0"/>
    <w:lvl w:ilvl="0" w:tplc="09E87D6A">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3">
    <w:nsid w:val="215E3A56"/>
    <w:multiLevelType w:val="hybridMultilevel"/>
    <w:tmpl w:val="0542F3EC"/>
    <w:lvl w:ilvl="0" w:tplc="232E1B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3144AD"/>
    <w:multiLevelType w:val="hybridMultilevel"/>
    <w:tmpl w:val="D7625A78"/>
    <w:lvl w:ilvl="0" w:tplc="232E1B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A12FBF"/>
    <w:multiLevelType w:val="hybridMultilevel"/>
    <w:tmpl w:val="CF78C1A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5E50BD"/>
    <w:multiLevelType w:val="hybridMultilevel"/>
    <w:tmpl w:val="8E12D3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7D05F0"/>
    <w:multiLevelType w:val="hybridMultilevel"/>
    <w:tmpl w:val="E1CAAB9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11335E"/>
    <w:multiLevelType w:val="hybridMultilevel"/>
    <w:tmpl w:val="CE041594"/>
    <w:lvl w:ilvl="0" w:tplc="04240003">
      <w:start w:val="1"/>
      <w:numFmt w:val="bullet"/>
      <w:lvlText w:val="o"/>
      <w:lvlJc w:val="left"/>
      <w:pPr>
        <w:ind w:left="2844" w:hanging="360"/>
      </w:pPr>
      <w:rPr>
        <w:rFonts w:ascii="Courier New" w:hAnsi="Courier New" w:cs="Courier New"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9">
    <w:nsid w:val="4D090DC4"/>
    <w:multiLevelType w:val="hybridMultilevel"/>
    <w:tmpl w:val="7DC6AF96"/>
    <w:lvl w:ilvl="0" w:tplc="9D3A2E5E">
      <w:start w:val="1"/>
      <w:numFmt w:val="lowerLetter"/>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0674FF2"/>
    <w:multiLevelType w:val="hybridMultilevel"/>
    <w:tmpl w:val="63F894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957749"/>
    <w:multiLevelType w:val="hybridMultilevel"/>
    <w:tmpl w:val="DF0C4E2A"/>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A360717"/>
    <w:multiLevelType w:val="hybridMultilevel"/>
    <w:tmpl w:val="B768A492"/>
    <w:lvl w:ilvl="0" w:tplc="67F0C0EC">
      <w:start w:val="4"/>
      <w:numFmt w:val="bullet"/>
      <w:lvlText w:val="-"/>
      <w:lvlJc w:val="left"/>
      <w:pPr>
        <w:ind w:left="720" w:hanging="360"/>
      </w:pPr>
      <w:rPr>
        <w:rFonts w:ascii="Calibri" w:eastAsiaTheme="minorHAnsi" w:hAnsi="Calibri" w:cstheme="minorBid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1F2820"/>
    <w:multiLevelType w:val="hybridMultilevel"/>
    <w:tmpl w:val="6F6CE74A"/>
    <w:lvl w:ilvl="0" w:tplc="EC92666A">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986ED3"/>
    <w:multiLevelType w:val="hybridMultilevel"/>
    <w:tmpl w:val="D2EA0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1B49E2"/>
    <w:multiLevelType w:val="hybridMultilevel"/>
    <w:tmpl w:val="511C0104"/>
    <w:lvl w:ilvl="0" w:tplc="CAA8368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8CF13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786F18D8"/>
    <w:multiLevelType w:val="hybridMultilevel"/>
    <w:tmpl w:val="256CFC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3"/>
  </w:num>
  <w:num w:numId="3">
    <w:abstractNumId w:val="18"/>
  </w:num>
  <w:num w:numId="4">
    <w:abstractNumId w:val="4"/>
  </w:num>
  <w:num w:numId="5">
    <w:abstractNumId w:val="11"/>
  </w:num>
  <w:num w:numId="6">
    <w:abstractNumId w:val="21"/>
  </w:num>
  <w:num w:numId="7">
    <w:abstractNumId w:val="24"/>
  </w:num>
  <w:num w:numId="8">
    <w:abstractNumId w:val="7"/>
  </w:num>
  <w:num w:numId="9">
    <w:abstractNumId w:val="9"/>
  </w:num>
  <w:num w:numId="10">
    <w:abstractNumId w:val="15"/>
  </w:num>
  <w:num w:numId="11">
    <w:abstractNumId w:val="3"/>
  </w:num>
  <w:num w:numId="12">
    <w:abstractNumId w:val="17"/>
  </w:num>
  <w:num w:numId="13">
    <w:abstractNumId w:val="8"/>
  </w:num>
  <w:num w:numId="14">
    <w:abstractNumId w:val="6"/>
  </w:num>
  <w:num w:numId="15">
    <w:abstractNumId w:val="5"/>
  </w:num>
  <w:num w:numId="16">
    <w:abstractNumId w:val="27"/>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6"/>
  </w:num>
  <w:num w:numId="21">
    <w:abstractNumId w:val="16"/>
  </w:num>
  <w:num w:numId="22">
    <w:abstractNumId w:val="2"/>
  </w:num>
  <w:num w:numId="23">
    <w:abstractNumId w:val="20"/>
  </w:num>
  <w:num w:numId="24">
    <w:abstractNumId w:val="25"/>
  </w:num>
  <w:num w:numId="25">
    <w:abstractNumId w:val="23"/>
  </w:num>
  <w:num w:numId="26">
    <w:abstractNumId w:val="22"/>
  </w:num>
  <w:num w:numId="27">
    <w:abstractNumId w:val="19"/>
  </w:num>
  <w:num w:numId="28">
    <w:abstractNumId w:val="10"/>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ina Urbas">
    <w15:presenceInfo w15:providerId="AD" w15:userId="S-1-5-21-1757981266-682003330-505429580-7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B2"/>
    <w:rsid w:val="000006D5"/>
    <w:rsid w:val="0000423D"/>
    <w:rsid w:val="000067CE"/>
    <w:rsid w:val="00006DB8"/>
    <w:rsid w:val="00011F95"/>
    <w:rsid w:val="00013BC2"/>
    <w:rsid w:val="00014F0C"/>
    <w:rsid w:val="000220DB"/>
    <w:rsid w:val="00022931"/>
    <w:rsid w:val="000404A0"/>
    <w:rsid w:val="00042C19"/>
    <w:rsid w:val="00043385"/>
    <w:rsid w:val="00044D5F"/>
    <w:rsid w:val="00046FF0"/>
    <w:rsid w:val="000604C1"/>
    <w:rsid w:val="000669BE"/>
    <w:rsid w:val="00077D0E"/>
    <w:rsid w:val="00086915"/>
    <w:rsid w:val="00086AFF"/>
    <w:rsid w:val="00090E1C"/>
    <w:rsid w:val="000A13D3"/>
    <w:rsid w:val="000A3574"/>
    <w:rsid w:val="000D1F67"/>
    <w:rsid w:val="000D217F"/>
    <w:rsid w:val="000D3695"/>
    <w:rsid w:val="000F02E0"/>
    <w:rsid w:val="000F7E71"/>
    <w:rsid w:val="001053B1"/>
    <w:rsid w:val="00105429"/>
    <w:rsid w:val="00114E67"/>
    <w:rsid w:val="0012653C"/>
    <w:rsid w:val="0013446B"/>
    <w:rsid w:val="00152A59"/>
    <w:rsid w:val="00155943"/>
    <w:rsid w:val="00161D52"/>
    <w:rsid w:val="00175BA3"/>
    <w:rsid w:val="00185D6E"/>
    <w:rsid w:val="001867A8"/>
    <w:rsid w:val="0019510E"/>
    <w:rsid w:val="001A078B"/>
    <w:rsid w:val="001B3227"/>
    <w:rsid w:val="001C13BF"/>
    <w:rsid w:val="001C18B7"/>
    <w:rsid w:val="001C2482"/>
    <w:rsid w:val="001C7D9F"/>
    <w:rsid w:val="001D6200"/>
    <w:rsid w:val="001E1F71"/>
    <w:rsid w:val="001E54C9"/>
    <w:rsid w:val="001E62E3"/>
    <w:rsid w:val="00205452"/>
    <w:rsid w:val="00205ADD"/>
    <w:rsid w:val="00205F60"/>
    <w:rsid w:val="002329D1"/>
    <w:rsid w:val="00234AA9"/>
    <w:rsid w:val="00240C53"/>
    <w:rsid w:val="00252AF5"/>
    <w:rsid w:val="00253C03"/>
    <w:rsid w:val="0026082A"/>
    <w:rsid w:val="002670F8"/>
    <w:rsid w:val="002721BB"/>
    <w:rsid w:val="002736DB"/>
    <w:rsid w:val="00277B01"/>
    <w:rsid w:val="00282D99"/>
    <w:rsid w:val="002A1050"/>
    <w:rsid w:val="002C4BD7"/>
    <w:rsid w:val="002C6B80"/>
    <w:rsid w:val="002D2E25"/>
    <w:rsid w:val="002D3DD1"/>
    <w:rsid w:val="002E3EA1"/>
    <w:rsid w:val="002F1EC5"/>
    <w:rsid w:val="003006AD"/>
    <w:rsid w:val="003028EA"/>
    <w:rsid w:val="00303B58"/>
    <w:rsid w:val="00303ED3"/>
    <w:rsid w:val="00304094"/>
    <w:rsid w:val="0030634B"/>
    <w:rsid w:val="00310575"/>
    <w:rsid w:val="00312DF0"/>
    <w:rsid w:val="00315F64"/>
    <w:rsid w:val="0032000B"/>
    <w:rsid w:val="00320827"/>
    <w:rsid w:val="003226C7"/>
    <w:rsid w:val="00336096"/>
    <w:rsid w:val="00347D89"/>
    <w:rsid w:val="00354BA8"/>
    <w:rsid w:val="003640D3"/>
    <w:rsid w:val="00367398"/>
    <w:rsid w:val="0037125E"/>
    <w:rsid w:val="003810AF"/>
    <w:rsid w:val="003843D0"/>
    <w:rsid w:val="0039628D"/>
    <w:rsid w:val="003A281E"/>
    <w:rsid w:val="003C0628"/>
    <w:rsid w:val="003C3F66"/>
    <w:rsid w:val="003C4CCF"/>
    <w:rsid w:val="003D4D0F"/>
    <w:rsid w:val="003E79ED"/>
    <w:rsid w:val="003F24FA"/>
    <w:rsid w:val="00407410"/>
    <w:rsid w:val="00407481"/>
    <w:rsid w:val="00410361"/>
    <w:rsid w:val="00414FFA"/>
    <w:rsid w:val="00416AFB"/>
    <w:rsid w:val="0042075E"/>
    <w:rsid w:val="0042514C"/>
    <w:rsid w:val="00425F4B"/>
    <w:rsid w:val="004271FD"/>
    <w:rsid w:val="0043190E"/>
    <w:rsid w:val="00443EEB"/>
    <w:rsid w:val="004539AB"/>
    <w:rsid w:val="00460060"/>
    <w:rsid w:val="00461879"/>
    <w:rsid w:val="004902BC"/>
    <w:rsid w:val="00495091"/>
    <w:rsid w:val="004B496B"/>
    <w:rsid w:val="004C06B4"/>
    <w:rsid w:val="004D1809"/>
    <w:rsid w:val="004D3797"/>
    <w:rsid w:val="004D6342"/>
    <w:rsid w:val="004D65B9"/>
    <w:rsid w:val="004D6857"/>
    <w:rsid w:val="004D7259"/>
    <w:rsid w:val="004F5071"/>
    <w:rsid w:val="004F6EF3"/>
    <w:rsid w:val="0050028B"/>
    <w:rsid w:val="00513998"/>
    <w:rsid w:val="00513D60"/>
    <w:rsid w:val="0052389E"/>
    <w:rsid w:val="00533916"/>
    <w:rsid w:val="00544DA7"/>
    <w:rsid w:val="00546D4C"/>
    <w:rsid w:val="00551C09"/>
    <w:rsid w:val="00561C3F"/>
    <w:rsid w:val="00574612"/>
    <w:rsid w:val="00594BB1"/>
    <w:rsid w:val="00594FCE"/>
    <w:rsid w:val="00597050"/>
    <w:rsid w:val="00597369"/>
    <w:rsid w:val="005A51C5"/>
    <w:rsid w:val="005A6D2A"/>
    <w:rsid w:val="005B0456"/>
    <w:rsid w:val="005B10E6"/>
    <w:rsid w:val="005B4302"/>
    <w:rsid w:val="005C01DA"/>
    <w:rsid w:val="005C6C7C"/>
    <w:rsid w:val="005C737F"/>
    <w:rsid w:val="005D790A"/>
    <w:rsid w:val="005E528D"/>
    <w:rsid w:val="005E6CCE"/>
    <w:rsid w:val="005F1124"/>
    <w:rsid w:val="005F45A0"/>
    <w:rsid w:val="00611D68"/>
    <w:rsid w:val="006123B6"/>
    <w:rsid w:val="006135B1"/>
    <w:rsid w:val="00613DDD"/>
    <w:rsid w:val="00616D45"/>
    <w:rsid w:val="006242B2"/>
    <w:rsid w:val="0062570B"/>
    <w:rsid w:val="00630473"/>
    <w:rsid w:val="00630845"/>
    <w:rsid w:val="00633C93"/>
    <w:rsid w:val="00633D83"/>
    <w:rsid w:val="00643B76"/>
    <w:rsid w:val="006558DC"/>
    <w:rsid w:val="006671FB"/>
    <w:rsid w:val="00687C44"/>
    <w:rsid w:val="006B0620"/>
    <w:rsid w:val="006B1B83"/>
    <w:rsid w:val="006B2665"/>
    <w:rsid w:val="006C1EC2"/>
    <w:rsid w:val="006C2F05"/>
    <w:rsid w:val="006C7E1D"/>
    <w:rsid w:val="006D18AF"/>
    <w:rsid w:val="006D68A3"/>
    <w:rsid w:val="006F1427"/>
    <w:rsid w:val="0070736D"/>
    <w:rsid w:val="00710B40"/>
    <w:rsid w:val="00712D1A"/>
    <w:rsid w:val="0071531D"/>
    <w:rsid w:val="00735776"/>
    <w:rsid w:val="007359C3"/>
    <w:rsid w:val="007417AB"/>
    <w:rsid w:val="00741FA3"/>
    <w:rsid w:val="00754A96"/>
    <w:rsid w:val="00760EC7"/>
    <w:rsid w:val="0076505D"/>
    <w:rsid w:val="00766ABD"/>
    <w:rsid w:val="00767422"/>
    <w:rsid w:val="00775A65"/>
    <w:rsid w:val="00777192"/>
    <w:rsid w:val="007913A6"/>
    <w:rsid w:val="007940FA"/>
    <w:rsid w:val="0079445A"/>
    <w:rsid w:val="00795316"/>
    <w:rsid w:val="00795DD5"/>
    <w:rsid w:val="007A6FBF"/>
    <w:rsid w:val="007B07A0"/>
    <w:rsid w:val="007C1E1E"/>
    <w:rsid w:val="007C38F8"/>
    <w:rsid w:val="007C5F0B"/>
    <w:rsid w:val="007C615E"/>
    <w:rsid w:val="007C7B6E"/>
    <w:rsid w:val="007E4B54"/>
    <w:rsid w:val="007E72E7"/>
    <w:rsid w:val="007F3E51"/>
    <w:rsid w:val="007F569F"/>
    <w:rsid w:val="00801545"/>
    <w:rsid w:val="0080155C"/>
    <w:rsid w:val="0081379C"/>
    <w:rsid w:val="00813DAE"/>
    <w:rsid w:val="00826B97"/>
    <w:rsid w:val="00843035"/>
    <w:rsid w:val="008446B1"/>
    <w:rsid w:val="00853795"/>
    <w:rsid w:val="0085757A"/>
    <w:rsid w:val="008673FC"/>
    <w:rsid w:val="00874129"/>
    <w:rsid w:val="00874916"/>
    <w:rsid w:val="008912ED"/>
    <w:rsid w:val="008A496B"/>
    <w:rsid w:val="008A6674"/>
    <w:rsid w:val="008C1851"/>
    <w:rsid w:val="008D7A61"/>
    <w:rsid w:val="008E0300"/>
    <w:rsid w:val="008F4CFD"/>
    <w:rsid w:val="008F7CBD"/>
    <w:rsid w:val="00906036"/>
    <w:rsid w:val="00912305"/>
    <w:rsid w:val="0091772C"/>
    <w:rsid w:val="0091796A"/>
    <w:rsid w:val="00921ACF"/>
    <w:rsid w:val="00923896"/>
    <w:rsid w:val="00934BE2"/>
    <w:rsid w:val="009459D4"/>
    <w:rsid w:val="00947840"/>
    <w:rsid w:val="00954DEC"/>
    <w:rsid w:val="009555C9"/>
    <w:rsid w:val="00960CD4"/>
    <w:rsid w:val="0096206F"/>
    <w:rsid w:val="00962091"/>
    <w:rsid w:val="00963DE9"/>
    <w:rsid w:val="009654AA"/>
    <w:rsid w:val="009664B9"/>
    <w:rsid w:val="0098067C"/>
    <w:rsid w:val="009840A8"/>
    <w:rsid w:val="00996628"/>
    <w:rsid w:val="009A1795"/>
    <w:rsid w:val="009A3F89"/>
    <w:rsid w:val="009A708C"/>
    <w:rsid w:val="009A7F3D"/>
    <w:rsid w:val="009B0B4B"/>
    <w:rsid w:val="009C1BDF"/>
    <w:rsid w:val="009C4130"/>
    <w:rsid w:val="009E7CD9"/>
    <w:rsid w:val="00A06798"/>
    <w:rsid w:val="00A16C22"/>
    <w:rsid w:val="00A273AF"/>
    <w:rsid w:val="00A363DD"/>
    <w:rsid w:val="00A40283"/>
    <w:rsid w:val="00A447B8"/>
    <w:rsid w:val="00A52931"/>
    <w:rsid w:val="00A63A50"/>
    <w:rsid w:val="00A64131"/>
    <w:rsid w:val="00A77FB2"/>
    <w:rsid w:val="00A82E1A"/>
    <w:rsid w:val="00AB5B38"/>
    <w:rsid w:val="00AB7E55"/>
    <w:rsid w:val="00AC05B1"/>
    <w:rsid w:val="00AD6355"/>
    <w:rsid w:val="00AE5D6D"/>
    <w:rsid w:val="00B0114B"/>
    <w:rsid w:val="00B03B0B"/>
    <w:rsid w:val="00B06318"/>
    <w:rsid w:val="00B2243B"/>
    <w:rsid w:val="00B26AD6"/>
    <w:rsid w:val="00B37B9A"/>
    <w:rsid w:val="00B37F43"/>
    <w:rsid w:val="00B42816"/>
    <w:rsid w:val="00B44CE5"/>
    <w:rsid w:val="00B70097"/>
    <w:rsid w:val="00B73D40"/>
    <w:rsid w:val="00B758D3"/>
    <w:rsid w:val="00B8469F"/>
    <w:rsid w:val="00B92482"/>
    <w:rsid w:val="00BA4781"/>
    <w:rsid w:val="00BB32D1"/>
    <w:rsid w:val="00BB384B"/>
    <w:rsid w:val="00BC224C"/>
    <w:rsid w:val="00BC5BCC"/>
    <w:rsid w:val="00BC6382"/>
    <w:rsid w:val="00BD6735"/>
    <w:rsid w:val="00BE17B5"/>
    <w:rsid w:val="00BE342B"/>
    <w:rsid w:val="00C031F0"/>
    <w:rsid w:val="00C13E98"/>
    <w:rsid w:val="00C239E5"/>
    <w:rsid w:val="00C316C4"/>
    <w:rsid w:val="00C324EE"/>
    <w:rsid w:val="00C33BF5"/>
    <w:rsid w:val="00C34311"/>
    <w:rsid w:val="00C62E02"/>
    <w:rsid w:val="00C6389D"/>
    <w:rsid w:val="00C7401B"/>
    <w:rsid w:val="00C77D27"/>
    <w:rsid w:val="00C80B6C"/>
    <w:rsid w:val="00C8458B"/>
    <w:rsid w:val="00C8533F"/>
    <w:rsid w:val="00C85C0F"/>
    <w:rsid w:val="00CA4828"/>
    <w:rsid w:val="00CA7802"/>
    <w:rsid w:val="00CA7DC8"/>
    <w:rsid w:val="00CB7310"/>
    <w:rsid w:val="00CC0459"/>
    <w:rsid w:val="00CC2828"/>
    <w:rsid w:val="00CD488A"/>
    <w:rsid w:val="00CD58F3"/>
    <w:rsid w:val="00CD7D7E"/>
    <w:rsid w:val="00CE2FC4"/>
    <w:rsid w:val="00CE519F"/>
    <w:rsid w:val="00CF1A50"/>
    <w:rsid w:val="00CF6ED0"/>
    <w:rsid w:val="00D03DAD"/>
    <w:rsid w:val="00D0727C"/>
    <w:rsid w:val="00D36403"/>
    <w:rsid w:val="00D46A2A"/>
    <w:rsid w:val="00D5096D"/>
    <w:rsid w:val="00D5208E"/>
    <w:rsid w:val="00D52A0B"/>
    <w:rsid w:val="00D57103"/>
    <w:rsid w:val="00D66C03"/>
    <w:rsid w:val="00D85D4D"/>
    <w:rsid w:val="00D872A5"/>
    <w:rsid w:val="00DA57F8"/>
    <w:rsid w:val="00DB1C53"/>
    <w:rsid w:val="00DB5B60"/>
    <w:rsid w:val="00DE2044"/>
    <w:rsid w:val="00DE39B2"/>
    <w:rsid w:val="00DE5F49"/>
    <w:rsid w:val="00DE749F"/>
    <w:rsid w:val="00E01842"/>
    <w:rsid w:val="00E032E7"/>
    <w:rsid w:val="00E066A8"/>
    <w:rsid w:val="00E120DA"/>
    <w:rsid w:val="00E244D7"/>
    <w:rsid w:val="00E25AA6"/>
    <w:rsid w:val="00E26A48"/>
    <w:rsid w:val="00E27FB2"/>
    <w:rsid w:val="00E35EB2"/>
    <w:rsid w:val="00E4279E"/>
    <w:rsid w:val="00E45D7D"/>
    <w:rsid w:val="00E469A9"/>
    <w:rsid w:val="00E5284A"/>
    <w:rsid w:val="00E53C07"/>
    <w:rsid w:val="00E55CB2"/>
    <w:rsid w:val="00E63B40"/>
    <w:rsid w:val="00E81146"/>
    <w:rsid w:val="00E91F2D"/>
    <w:rsid w:val="00E9790B"/>
    <w:rsid w:val="00EA0966"/>
    <w:rsid w:val="00EA13B8"/>
    <w:rsid w:val="00EA222C"/>
    <w:rsid w:val="00EA7A96"/>
    <w:rsid w:val="00EB0661"/>
    <w:rsid w:val="00EB7CE5"/>
    <w:rsid w:val="00EC045C"/>
    <w:rsid w:val="00EC5EFA"/>
    <w:rsid w:val="00ED3FDA"/>
    <w:rsid w:val="00EF66FC"/>
    <w:rsid w:val="00F05B50"/>
    <w:rsid w:val="00F06B21"/>
    <w:rsid w:val="00F12F03"/>
    <w:rsid w:val="00F3105B"/>
    <w:rsid w:val="00F3338A"/>
    <w:rsid w:val="00F444EA"/>
    <w:rsid w:val="00F460EC"/>
    <w:rsid w:val="00F51D36"/>
    <w:rsid w:val="00F54213"/>
    <w:rsid w:val="00F5784D"/>
    <w:rsid w:val="00F62B20"/>
    <w:rsid w:val="00F63804"/>
    <w:rsid w:val="00F653A0"/>
    <w:rsid w:val="00F665DA"/>
    <w:rsid w:val="00F6694B"/>
    <w:rsid w:val="00F76E79"/>
    <w:rsid w:val="00F8569B"/>
    <w:rsid w:val="00F9127D"/>
    <w:rsid w:val="00F92AAB"/>
    <w:rsid w:val="00FA053A"/>
    <w:rsid w:val="00FA3BE3"/>
    <w:rsid w:val="00FC5110"/>
    <w:rsid w:val="00FD04EF"/>
    <w:rsid w:val="00FE2767"/>
    <w:rsid w:val="00FE452F"/>
    <w:rsid w:val="00FE6FEF"/>
    <w:rsid w:val="00FF6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FD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65D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60EC7"/>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B2"/>
    <w:pPr>
      <w:ind w:left="720"/>
      <w:contextualSpacing/>
    </w:pPr>
  </w:style>
  <w:style w:type="character" w:customStyle="1" w:styleId="Heading1Char">
    <w:name w:val="Heading 1 Char"/>
    <w:basedOn w:val="DefaultParagraphFont"/>
    <w:link w:val="Heading1"/>
    <w:uiPriority w:val="9"/>
    <w:rsid w:val="00F460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5943"/>
    <w:pPr>
      <w:spacing w:after="0" w:line="240" w:lineRule="auto"/>
    </w:pPr>
  </w:style>
  <w:style w:type="character" w:customStyle="1" w:styleId="Heading2Char">
    <w:name w:val="Heading 2 Char"/>
    <w:basedOn w:val="DefaultParagraphFont"/>
    <w:link w:val="Heading2"/>
    <w:uiPriority w:val="9"/>
    <w:rsid w:val="00B37B9A"/>
    <w:rPr>
      <w:rFonts w:asciiTheme="majorHAnsi" w:eastAsiaTheme="majorEastAsia" w:hAnsiTheme="majorHAnsi" w:cstheme="majorBidi"/>
      <w:b/>
      <w:bCs/>
      <w:color w:val="4F81BD" w:themeColor="accent1"/>
      <w:sz w:val="26"/>
      <w:szCs w:val="26"/>
    </w:rPr>
  </w:style>
  <w:style w:type="paragraph" w:styleId="FootnoteText">
    <w:name w:val="footnote text"/>
    <w:aliases w:val="IFZ f,Footnote,Fußnote,-E Fußnotentext,Fußnotentext Ursprung"/>
    <w:basedOn w:val="Normal"/>
    <w:link w:val="FootnoteTextChar"/>
    <w:rsid w:val="00ED3FDA"/>
    <w:pPr>
      <w:spacing w:after="0" w:line="240" w:lineRule="auto"/>
    </w:pPr>
    <w:rPr>
      <w:rFonts w:ascii="Arial" w:eastAsia="Times New Roman" w:hAnsi="Arial" w:cs="Courier New"/>
      <w:sz w:val="20"/>
      <w:szCs w:val="20"/>
      <w:lang w:eastAsia="sl-SI"/>
    </w:rPr>
  </w:style>
  <w:style w:type="character" w:customStyle="1" w:styleId="FootnoteTextChar">
    <w:name w:val="Footnote Text Char"/>
    <w:aliases w:val="IFZ f Char,Footnote Char,Fußnote Char,-E Fußnotentext Char,Fußnotentext Ursprung Char"/>
    <w:basedOn w:val="DefaultParagraphFont"/>
    <w:link w:val="FootnoteText"/>
    <w:rsid w:val="00ED3FDA"/>
    <w:rPr>
      <w:rFonts w:ascii="Arial" w:eastAsia="Times New Roman" w:hAnsi="Arial" w:cs="Courier New"/>
      <w:sz w:val="20"/>
      <w:szCs w:val="20"/>
      <w:lang w:eastAsia="sl-SI"/>
    </w:rPr>
  </w:style>
  <w:style w:type="paragraph" w:customStyle="1" w:styleId="Sklic-vrstica">
    <w:name w:val="Sklic- vrstica"/>
    <w:basedOn w:val="BodyText"/>
    <w:rsid w:val="00ED3FDA"/>
    <w:pPr>
      <w:overflowPunct w:val="0"/>
      <w:autoSpaceDE w:val="0"/>
      <w:autoSpaceDN w:val="0"/>
      <w:adjustRightInd w:val="0"/>
      <w:spacing w:line="240" w:lineRule="auto"/>
      <w:jc w:val="both"/>
    </w:pPr>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unhideWhenUsed/>
    <w:rsid w:val="00ED3FDA"/>
    <w:pPr>
      <w:spacing w:after="120"/>
    </w:pPr>
  </w:style>
  <w:style w:type="character" w:customStyle="1" w:styleId="BodyTextChar">
    <w:name w:val="Body Text Char"/>
    <w:basedOn w:val="DefaultParagraphFont"/>
    <w:link w:val="BodyText"/>
    <w:uiPriority w:val="99"/>
    <w:rsid w:val="00ED3FDA"/>
  </w:style>
  <w:style w:type="character" w:styleId="Hyperlink">
    <w:name w:val="Hyperlink"/>
    <w:rsid w:val="003C0628"/>
    <w:rPr>
      <w:color w:val="0000FF"/>
      <w:u w:val="single"/>
    </w:rPr>
  </w:style>
  <w:style w:type="character" w:styleId="CommentReference">
    <w:name w:val="annotation reference"/>
    <w:basedOn w:val="DefaultParagraphFont"/>
    <w:uiPriority w:val="99"/>
    <w:semiHidden/>
    <w:unhideWhenUsed/>
    <w:rsid w:val="00BD6735"/>
    <w:rPr>
      <w:sz w:val="16"/>
      <w:szCs w:val="16"/>
    </w:rPr>
  </w:style>
  <w:style w:type="paragraph" w:styleId="CommentText">
    <w:name w:val="annotation text"/>
    <w:basedOn w:val="Normal"/>
    <w:link w:val="CommentTextChar"/>
    <w:uiPriority w:val="99"/>
    <w:semiHidden/>
    <w:unhideWhenUsed/>
    <w:rsid w:val="00BD6735"/>
    <w:pPr>
      <w:spacing w:line="240" w:lineRule="auto"/>
    </w:pPr>
    <w:rPr>
      <w:sz w:val="20"/>
      <w:szCs w:val="20"/>
    </w:rPr>
  </w:style>
  <w:style w:type="character" w:customStyle="1" w:styleId="CommentTextChar">
    <w:name w:val="Comment Text Char"/>
    <w:basedOn w:val="DefaultParagraphFont"/>
    <w:link w:val="CommentText"/>
    <w:uiPriority w:val="99"/>
    <w:semiHidden/>
    <w:rsid w:val="00BD6735"/>
    <w:rPr>
      <w:sz w:val="20"/>
      <w:szCs w:val="20"/>
    </w:rPr>
  </w:style>
  <w:style w:type="paragraph" w:styleId="CommentSubject">
    <w:name w:val="annotation subject"/>
    <w:basedOn w:val="CommentText"/>
    <w:next w:val="CommentText"/>
    <w:link w:val="CommentSubjectChar"/>
    <w:uiPriority w:val="99"/>
    <w:semiHidden/>
    <w:unhideWhenUsed/>
    <w:rsid w:val="00BD6735"/>
    <w:rPr>
      <w:b/>
      <w:bCs/>
    </w:rPr>
  </w:style>
  <w:style w:type="character" w:customStyle="1" w:styleId="CommentSubjectChar">
    <w:name w:val="Comment Subject Char"/>
    <w:basedOn w:val="CommentTextChar"/>
    <w:link w:val="CommentSubject"/>
    <w:uiPriority w:val="99"/>
    <w:semiHidden/>
    <w:rsid w:val="00BD6735"/>
    <w:rPr>
      <w:b/>
      <w:bCs/>
      <w:sz w:val="20"/>
      <w:szCs w:val="20"/>
    </w:rPr>
  </w:style>
  <w:style w:type="paragraph" w:styleId="BalloonText">
    <w:name w:val="Balloon Text"/>
    <w:basedOn w:val="Normal"/>
    <w:link w:val="BalloonTextChar"/>
    <w:uiPriority w:val="99"/>
    <w:semiHidden/>
    <w:unhideWhenUsed/>
    <w:rsid w:val="00BD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35"/>
    <w:rPr>
      <w:rFonts w:ascii="Tahoma" w:hAnsi="Tahoma" w:cs="Tahoma"/>
      <w:sz w:val="16"/>
      <w:szCs w:val="16"/>
    </w:rPr>
  </w:style>
  <w:style w:type="paragraph" w:styleId="BodyText2">
    <w:name w:val="Body Text 2"/>
    <w:basedOn w:val="Normal"/>
    <w:link w:val="BodyText2Char"/>
    <w:uiPriority w:val="99"/>
    <w:unhideWhenUsed/>
    <w:rsid w:val="00760EC7"/>
    <w:pPr>
      <w:spacing w:after="120" w:line="480" w:lineRule="auto"/>
    </w:pPr>
  </w:style>
  <w:style w:type="character" w:customStyle="1" w:styleId="BodyText2Char">
    <w:name w:val="Body Text 2 Char"/>
    <w:basedOn w:val="DefaultParagraphFont"/>
    <w:link w:val="BodyText2"/>
    <w:uiPriority w:val="99"/>
    <w:rsid w:val="00760EC7"/>
  </w:style>
  <w:style w:type="character" w:customStyle="1" w:styleId="Heading5Char">
    <w:name w:val="Heading 5 Char"/>
    <w:basedOn w:val="DefaultParagraphFont"/>
    <w:link w:val="Heading5"/>
    <w:rsid w:val="00760EC7"/>
    <w:rPr>
      <w:rFonts w:ascii="Times New Roman" w:eastAsia="Times New Roman" w:hAnsi="Times New Roman" w:cs="Times New Roman"/>
      <w:b/>
      <w:bCs/>
      <w:i/>
      <w:iCs/>
      <w:sz w:val="26"/>
      <w:szCs w:val="26"/>
      <w:lang w:eastAsia="sl-SI"/>
    </w:rPr>
  </w:style>
  <w:style w:type="paragraph" w:customStyle="1" w:styleId="BodyText21">
    <w:name w:val="Body Text 21"/>
    <w:basedOn w:val="Normal"/>
    <w:rsid w:val="00760EC7"/>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styleId="Footer">
    <w:name w:val="footer"/>
    <w:basedOn w:val="Normal"/>
    <w:link w:val="FooterChar"/>
    <w:rsid w:val="00760EC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FooterChar">
    <w:name w:val="Footer Char"/>
    <w:basedOn w:val="DefaultParagraphFont"/>
    <w:link w:val="Footer"/>
    <w:rsid w:val="00760EC7"/>
    <w:rPr>
      <w:rFonts w:ascii="Times New Roman" w:eastAsia="Times New Roman" w:hAnsi="Times New Roman" w:cs="Times New Roman"/>
      <w:sz w:val="24"/>
      <w:szCs w:val="24"/>
      <w:lang w:eastAsia="sl-SI"/>
    </w:rPr>
  </w:style>
  <w:style w:type="character" w:styleId="PageNumber">
    <w:name w:val="page number"/>
    <w:basedOn w:val="DefaultParagraphFont"/>
    <w:rsid w:val="00760EC7"/>
  </w:style>
  <w:style w:type="paragraph" w:styleId="BodyText3">
    <w:name w:val="Body Text 3"/>
    <w:basedOn w:val="Normal"/>
    <w:link w:val="BodyText3Char"/>
    <w:rsid w:val="00760EC7"/>
    <w:pPr>
      <w:spacing w:after="120" w:line="240" w:lineRule="auto"/>
    </w:pPr>
    <w:rPr>
      <w:rFonts w:ascii="Times New Roman" w:eastAsia="Times New Roman" w:hAnsi="Times New Roman" w:cs="Times New Roman"/>
      <w:sz w:val="16"/>
      <w:szCs w:val="16"/>
      <w:lang w:eastAsia="sl-SI"/>
    </w:rPr>
  </w:style>
  <w:style w:type="character" w:customStyle="1" w:styleId="BodyText3Char">
    <w:name w:val="Body Text 3 Char"/>
    <w:basedOn w:val="DefaultParagraphFont"/>
    <w:link w:val="BodyText3"/>
    <w:rsid w:val="00760EC7"/>
    <w:rPr>
      <w:rFonts w:ascii="Times New Roman" w:eastAsia="Times New Roman" w:hAnsi="Times New Roman" w:cs="Times New Roman"/>
      <w:sz w:val="16"/>
      <w:szCs w:val="16"/>
      <w:lang w:eastAsia="sl-SI"/>
    </w:rPr>
  </w:style>
  <w:style w:type="paragraph" w:styleId="Header">
    <w:name w:val="header"/>
    <w:basedOn w:val="Normal"/>
    <w:link w:val="HeaderChar"/>
    <w:uiPriority w:val="99"/>
    <w:unhideWhenUsed/>
    <w:rsid w:val="003843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3D0"/>
  </w:style>
  <w:style w:type="character" w:styleId="FootnoteReference">
    <w:name w:val="footnote reference"/>
    <w:basedOn w:val="DefaultParagraphFont"/>
    <w:uiPriority w:val="99"/>
    <w:semiHidden/>
    <w:unhideWhenUsed/>
    <w:rsid w:val="003843D0"/>
    <w:rPr>
      <w:vertAlign w:val="superscript"/>
    </w:rPr>
  </w:style>
  <w:style w:type="table" w:styleId="TableGrid">
    <w:name w:val="Table Grid"/>
    <w:basedOn w:val="TableNormal"/>
    <w:uiPriority w:val="59"/>
    <w:rsid w:val="00B9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CD9"/>
    <w:pPr>
      <w:spacing w:after="0" w:line="240" w:lineRule="auto"/>
    </w:pPr>
  </w:style>
  <w:style w:type="character" w:customStyle="1" w:styleId="Heading3Char">
    <w:name w:val="Heading 3 Char"/>
    <w:basedOn w:val="DefaultParagraphFont"/>
    <w:link w:val="Heading3"/>
    <w:uiPriority w:val="9"/>
    <w:semiHidden/>
    <w:rsid w:val="00F665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65D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60EC7"/>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B2"/>
    <w:pPr>
      <w:ind w:left="720"/>
      <w:contextualSpacing/>
    </w:pPr>
  </w:style>
  <w:style w:type="character" w:customStyle="1" w:styleId="Heading1Char">
    <w:name w:val="Heading 1 Char"/>
    <w:basedOn w:val="DefaultParagraphFont"/>
    <w:link w:val="Heading1"/>
    <w:uiPriority w:val="9"/>
    <w:rsid w:val="00F460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5943"/>
    <w:pPr>
      <w:spacing w:after="0" w:line="240" w:lineRule="auto"/>
    </w:pPr>
  </w:style>
  <w:style w:type="character" w:customStyle="1" w:styleId="Heading2Char">
    <w:name w:val="Heading 2 Char"/>
    <w:basedOn w:val="DefaultParagraphFont"/>
    <w:link w:val="Heading2"/>
    <w:uiPriority w:val="9"/>
    <w:rsid w:val="00B37B9A"/>
    <w:rPr>
      <w:rFonts w:asciiTheme="majorHAnsi" w:eastAsiaTheme="majorEastAsia" w:hAnsiTheme="majorHAnsi" w:cstheme="majorBidi"/>
      <w:b/>
      <w:bCs/>
      <w:color w:val="4F81BD" w:themeColor="accent1"/>
      <w:sz w:val="26"/>
      <w:szCs w:val="26"/>
    </w:rPr>
  </w:style>
  <w:style w:type="paragraph" w:styleId="FootnoteText">
    <w:name w:val="footnote text"/>
    <w:aliases w:val="IFZ f,Footnote,Fußnote,-E Fußnotentext,Fußnotentext Ursprung"/>
    <w:basedOn w:val="Normal"/>
    <w:link w:val="FootnoteTextChar"/>
    <w:rsid w:val="00ED3FDA"/>
    <w:pPr>
      <w:spacing w:after="0" w:line="240" w:lineRule="auto"/>
    </w:pPr>
    <w:rPr>
      <w:rFonts w:ascii="Arial" w:eastAsia="Times New Roman" w:hAnsi="Arial" w:cs="Courier New"/>
      <w:sz w:val="20"/>
      <w:szCs w:val="20"/>
      <w:lang w:eastAsia="sl-SI"/>
    </w:rPr>
  </w:style>
  <w:style w:type="character" w:customStyle="1" w:styleId="FootnoteTextChar">
    <w:name w:val="Footnote Text Char"/>
    <w:aliases w:val="IFZ f Char,Footnote Char,Fußnote Char,-E Fußnotentext Char,Fußnotentext Ursprung Char"/>
    <w:basedOn w:val="DefaultParagraphFont"/>
    <w:link w:val="FootnoteText"/>
    <w:rsid w:val="00ED3FDA"/>
    <w:rPr>
      <w:rFonts w:ascii="Arial" w:eastAsia="Times New Roman" w:hAnsi="Arial" w:cs="Courier New"/>
      <w:sz w:val="20"/>
      <w:szCs w:val="20"/>
      <w:lang w:eastAsia="sl-SI"/>
    </w:rPr>
  </w:style>
  <w:style w:type="paragraph" w:customStyle="1" w:styleId="Sklic-vrstica">
    <w:name w:val="Sklic- vrstica"/>
    <w:basedOn w:val="BodyText"/>
    <w:rsid w:val="00ED3FDA"/>
    <w:pPr>
      <w:overflowPunct w:val="0"/>
      <w:autoSpaceDE w:val="0"/>
      <w:autoSpaceDN w:val="0"/>
      <w:adjustRightInd w:val="0"/>
      <w:spacing w:line="240" w:lineRule="auto"/>
      <w:jc w:val="both"/>
    </w:pPr>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unhideWhenUsed/>
    <w:rsid w:val="00ED3FDA"/>
    <w:pPr>
      <w:spacing w:after="120"/>
    </w:pPr>
  </w:style>
  <w:style w:type="character" w:customStyle="1" w:styleId="BodyTextChar">
    <w:name w:val="Body Text Char"/>
    <w:basedOn w:val="DefaultParagraphFont"/>
    <w:link w:val="BodyText"/>
    <w:uiPriority w:val="99"/>
    <w:rsid w:val="00ED3FDA"/>
  </w:style>
  <w:style w:type="character" w:styleId="Hyperlink">
    <w:name w:val="Hyperlink"/>
    <w:rsid w:val="003C0628"/>
    <w:rPr>
      <w:color w:val="0000FF"/>
      <w:u w:val="single"/>
    </w:rPr>
  </w:style>
  <w:style w:type="character" w:styleId="CommentReference">
    <w:name w:val="annotation reference"/>
    <w:basedOn w:val="DefaultParagraphFont"/>
    <w:uiPriority w:val="99"/>
    <w:semiHidden/>
    <w:unhideWhenUsed/>
    <w:rsid w:val="00BD6735"/>
    <w:rPr>
      <w:sz w:val="16"/>
      <w:szCs w:val="16"/>
    </w:rPr>
  </w:style>
  <w:style w:type="paragraph" w:styleId="CommentText">
    <w:name w:val="annotation text"/>
    <w:basedOn w:val="Normal"/>
    <w:link w:val="CommentTextChar"/>
    <w:uiPriority w:val="99"/>
    <w:semiHidden/>
    <w:unhideWhenUsed/>
    <w:rsid w:val="00BD6735"/>
    <w:pPr>
      <w:spacing w:line="240" w:lineRule="auto"/>
    </w:pPr>
    <w:rPr>
      <w:sz w:val="20"/>
      <w:szCs w:val="20"/>
    </w:rPr>
  </w:style>
  <w:style w:type="character" w:customStyle="1" w:styleId="CommentTextChar">
    <w:name w:val="Comment Text Char"/>
    <w:basedOn w:val="DefaultParagraphFont"/>
    <w:link w:val="CommentText"/>
    <w:uiPriority w:val="99"/>
    <w:semiHidden/>
    <w:rsid w:val="00BD6735"/>
    <w:rPr>
      <w:sz w:val="20"/>
      <w:szCs w:val="20"/>
    </w:rPr>
  </w:style>
  <w:style w:type="paragraph" w:styleId="CommentSubject">
    <w:name w:val="annotation subject"/>
    <w:basedOn w:val="CommentText"/>
    <w:next w:val="CommentText"/>
    <w:link w:val="CommentSubjectChar"/>
    <w:uiPriority w:val="99"/>
    <w:semiHidden/>
    <w:unhideWhenUsed/>
    <w:rsid w:val="00BD6735"/>
    <w:rPr>
      <w:b/>
      <w:bCs/>
    </w:rPr>
  </w:style>
  <w:style w:type="character" w:customStyle="1" w:styleId="CommentSubjectChar">
    <w:name w:val="Comment Subject Char"/>
    <w:basedOn w:val="CommentTextChar"/>
    <w:link w:val="CommentSubject"/>
    <w:uiPriority w:val="99"/>
    <w:semiHidden/>
    <w:rsid w:val="00BD6735"/>
    <w:rPr>
      <w:b/>
      <w:bCs/>
      <w:sz w:val="20"/>
      <w:szCs w:val="20"/>
    </w:rPr>
  </w:style>
  <w:style w:type="paragraph" w:styleId="BalloonText">
    <w:name w:val="Balloon Text"/>
    <w:basedOn w:val="Normal"/>
    <w:link w:val="BalloonTextChar"/>
    <w:uiPriority w:val="99"/>
    <w:semiHidden/>
    <w:unhideWhenUsed/>
    <w:rsid w:val="00BD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35"/>
    <w:rPr>
      <w:rFonts w:ascii="Tahoma" w:hAnsi="Tahoma" w:cs="Tahoma"/>
      <w:sz w:val="16"/>
      <w:szCs w:val="16"/>
    </w:rPr>
  </w:style>
  <w:style w:type="paragraph" w:styleId="BodyText2">
    <w:name w:val="Body Text 2"/>
    <w:basedOn w:val="Normal"/>
    <w:link w:val="BodyText2Char"/>
    <w:uiPriority w:val="99"/>
    <w:unhideWhenUsed/>
    <w:rsid w:val="00760EC7"/>
    <w:pPr>
      <w:spacing w:after="120" w:line="480" w:lineRule="auto"/>
    </w:pPr>
  </w:style>
  <w:style w:type="character" w:customStyle="1" w:styleId="BodyText2Char">
    <w:name w:val="Body Text 2 Char"/>
    <w:basedOn w:val="DefaultParagraphFont"/>
    <w:link w:val="BodyText2"/>
    <w:uiPriority w:val="99"/>
    <w:rsid w:val="00760EC7"/>
  </w:style>
  <w:style w:type="character" w:customStyle="1" w:styleId="Heading5Char">
    <w:name w:val="Heading 5 Char"/>
    <w:basedOn w:val="DefaultParagraphFont"/>
    <w:link w:val="Heading5"/>
    <w:rsid w:val="00760EC7"/>
    <w:rPr>
      <w:rFonts w:ascii="Times New Roman" w:eastAsia="Times New Roman" w:hAnsi="Times New Roman" w:cs="Times New Roman"/>
      <w:b/>
      <w:bCs/>
      <w:i/>
      <w:iCs/>
      <w:sz w:val="26"/>
      <w:szCs w:val="26"/>
      <w:lang w:eastAsia="sl-SI"/>
    </w:rPr>
  </w:style>
  <w:style w:type="paragraph" w:customStyle="1" w:styleId="BodyText21">
    <w:name w:val="Body Text 21"/>
    <w:basedOn w:val="Normal"/>
    <w:rsid w:val="00760EC7"/>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styleId="Footer">
    <w:name w:val="footer"/>
    <w:basedOn w:val="Normal"/>
    <w:link w:val="FooterChar"/>
    <w:rsid w:val="00760EC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FooterChar">
    <w:name w:val="Footer Char"/>
    <w:basedOn w:val="DefaultParagraphFont"/>
    <w:link w:val="Footer"/>
    <w:rsid w:val="00760EC7"/>
    <w:rPr>
      <w:rFonts w:ascii="Times New Roman" w:eastAsia="Times New Roman" w:hAnsi="Times New Roman" w:cs="Times New Roman"/>
      <w:sz w:val="24"/>
      <w:szCs w:val="24"/>
      <w:lang w:eastAsia="sl-SI"/>
    </w:rPr>
  </w:style>
  <w:style w:type="character" w:styleId="PageNumber">
    <w:name w:val="page number"/>
    <w:basedOn w:val="DefaultParagraphFont"/>
    <w:rsid w:val="00760EC7"/>
  </w:style>
  <w:style w:type="paragraph" w:styleId="BodyText3">
    <w:name w:val="Body Text 3"/>
    <w:basedOn w:val="Normal"/>
    <w:link w:val="BodyText3Char"/>
    <w:rsid w:val="00760EC7"/>
    <w:pPr>
      <w:spacing w:after="120" w:line="240" w:lineRule="auto"/>
    </w:pPr>
    <w:rPr>
      <w:rFonts w:ascii="Times New Roman" w:eastAsia="Times New Roman" w:hAnsi="Times New Roman" w:cs="Times New Roman"/>
      <w:sz w:val="16"/>
      <w:szCs w:val="16"/>
      <w:lang w:eastAsia="sl-SI"/>
    </w:rPr>
  </w:style>
  <w:style w:type="character" w:customStyle="1" w:styleId="BodyText3Char">
    <w:name w:val="Body Text 3 Char"/>
    <w:basedOn w:val="DefaultParagraphFont"/>
    <w:link w:val="BodyText3"/>
    <w:rsid w:val="00760EC7"/>
    <w:rPr>
      <w:rFonts w:ascii="Times New Roman" w:eastAsia="Times New Roman" w:hAnsi="Times New Roman" w:cs="Times New Roman"/>
      <w:sz w:val="16"/>
      <w:szCs w:val="16"/>
      <w:lang w:eastAsia="sl-SI"/>
    </w:rPr>
  </w:style>
  <w:style w:type="paragraph" w:styleId="Header">
    <w:name w:val="header"/>
    <w:basedOn w:val="Normal"/>
    <w:link w:val="HeaderChar"/>
    <w:uiPriority w:val="99"/>
    <w:unhideWhenUsed/>
    <w:rsid w:val="003843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3D0"/>
  </w:style>
  <w:style w:type="character" w:styleId="FootnoteReference">
    <w:name w:val="footnote reference"/>
    <w:basedOn w:val="DefaultParagraphFont"/>
    <w:uiPriority w:val="99"/>
    <w:semiHidden/>
    <w:unhideWhenUsed/>
    <w:rsid w:val="003843D0"/>
    <w:rPr>
      <w:vertAlign w:val="superscript"/>
    </w:rPr>
  </w:style>
  <w:style w:type="table" w:styleId="TableGrid">
    <w:name w:val="Table Grid"/>
    <w:basedOn w:val="TableNormal"/>
    <w:uiPriority w:val="59"/>
    <w:rsid w:val="00B9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CD9"/>
    <w:pPr>
      <w:spacing w:after="0" w:line="240" w:lineRule="auto"/>
    </w:pPr>
  </w:style>
  <w:style w:type="character" w:customStyle="1" w:styleId="Heading3Char">
    <w:name w:val="Heading 3 Char"/>
    <w:basedOn w:val="DefaultParagraphFont"/>
    <w:link w:val="Heading3"/>
    <w:uiPriority w:val="9"/>
    <w:semiHidden/>
    <w:rsid w:val="00F665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509">
      <w:bodyDiv w:val="1"/>
      <w:marLeft w:val="0"/>
      <w:marRight w:val="0"/>
      <w:marTop w:val="0"/>
      <w:marBottom w:val="0"/>
      <w:divBdr>
        <w:top w:val="none" w:sz="0" w:space="0" w:color="auto"/>
        <w:left w:val="none" w:sz="0" w:space="0" w:color="auto"/>
        <w:bottom w:val="none" w:sz="0" w:space="0" w:color="auto"/>
        <w:right w:val="none" w:sz="0" w:space="0" w:color="auto"/>
      </w:divBdr>
    </w:div>
    <w:div w:id="152919665">
      <w:bodyDiv w:val="1"/>
      <w:marLeft w:val="0"/>
      <w:marRight w:val="0"/>
      <w:marTop w:val="0"/>
      <w:marBottom w:val="0"/>
      <w:divBdr>
        <w:top w:val="none" w:sz="0" w:space="0" w:color="auto"/>
        <w:left w:val="none" w:sz="0" w:space="0" w:color="auto"/>
        <w:bottom w:val="none" w:sz="0" w:space="0" w:color="auto"/>
        <w:right w:val="none" w:sz="0" w:space="0" w:color="auto"/>
      </w:divBdr>
    </w:div>
    <w:div w:id="1123235934">
      <w:bodyDiv w:val="1"/>
      <w:marLeft w:val="0"/>
      <w:marRight w:val="0"/>
      <w:marTop w:val="0"/>
      <w:marBottom w:val="0"/>
      <w:divBdr>
        <w:top w:val="none" w:sz="0" w:space="0" w:color="auto"/>
        <w:left w:val="none" w:sz="0" w:space="0" w:color="auto"/>
        <w:bottom w:val="none" w:sz="0" w:space="0" w:color="auto"/>
        <w:right w:val="none" w:sz="0" w:space="0" w:color="auto"/>
      </w:divBdr>
      <w:divsChild>
        <w:div w:id="1261641845">
          <w:marLeft w:val="0"/>
          <w:marRight w:val="0"/>
          <w:marTop w:val="0"/>
          <w:marBottom w:val="0"/>
          <w:divBdr>
            <w:top w:val="none" w:sz="0" w:space="0" w:color="auto"/>
            <w:left w:val="none" w:sz="0" w:space="0" w:color="auto"/>
            <w:bottom w:val="none" w:sz="0" w:space="0" w:color="auto"/>
            <w:right w:val="none" w:sz="0" w:space="0" w:color="auto"/>
          </w:divBdr>
        </w:div>
        <w:div w:id="759371932">
          <w:marLeft w:val="0"/>
          <w:marRight w:val="0"/>
          <w:marTop w:val="0"/>
          <w:marBottom w:val="0"/>
          <w:divBdr>
            <w:top w:val="none" w:sz="0" w:space="0" w:color="auto"/>
            <w:left w:val="none" w:sz="0" w:space="0" w:color="auto"/>
            <w:bottom w:val="none" w:sz="0" w:space="0" w:color="auto"/>
            <w:right w:val="none" w:sz="0" w:space="0" w:color="auto"/>
          </w:divBdr>
        </w:div>
        <w:div w:id="506410345">
          <w:marLeft w:val="0"/>
          <w:marRight w:val="0"/>
          <w:marTop w:val="0"/>
          <w:marBottom w:val="0"/>
          <w:divBdr>
            <w:top w:val="none" w:sz="0" w:space="0" w:color="auto"/>
            <w:left w:val="none" w:sz="0" w:space="0" w:color="auto"/>
            <w:bottom w:val="none" w:sz="0" w:space="0" w:color="auto"/>
            <w:right w:val="none" w:sz="0" w:space="0" w:color="auto"/>
          </w:divBdr>
        </w:div>
        <w:div w:id="659162071">
          <w:marLeft w:val="0"/>
          <w:marRight w:val="0"/>
          <w:marTop w:val="0"/>
          <w:marBottom w:val="0"/>
          <w:divBdr>
            <w:top w:val="none" w:sz="0" w:space="0" w:color="auto"/>
            <w:left w:val="none" w:sz="0" w:space="0" w:color="auto"/>
            <w:bottom w:val="none" w:sz="0" w:space="0" w:color="auto"/>
            <w:right w:val="none" w:sz="0" w:space="0" w:color="auto"/>
          </w:divBdr>
        </w:div>
        <w:div w:id="1695106098">
          <w:marLeft w:val="0"/>
          <w:marRight w:val="0"/>
          <w:marTop w:val="0"/>
          <w:marBottom w:val="0"/>
          <w:divBdr>
            <w:top w:val="none" w:sz="0" w:space="0" w:color="auto"/>
            <w:left w:val="none" w:sz="0" w:space="0" w:color="auto"/>
            <w:bottom w:val="none" w:sz="0" w:space="0" w:color="auto"/>
            <w:right w:val="none" w:sz="0" w:space="0" w:color="auto"/>
          </w:divBdr>
        </w:div>
        <w:div w:id="1297757632">
          <w:marLeft w:val="0"/>
          <w:marRight w:val="0"/>
          <w:marTop w:val="0"/>
          <w:marBottom w:val="0"/>
          <w:divBdr>
            <w:top w:val="none" w:sz="0" w:space="0" w:color="auto"/>
            <w:left w:val="none" w:sz="0" w:space="0" w:color="auto"/>
            <w:bottom w:val="none" w:sz="0" w:space="0" w:color="auto"/>
            <w:right w:val="none" w:sz="0" w:space="0" w:color="auto"/>
          </w:divBdr>
        </w:div>
        <w:div w:id="752512476">
          <w:marLeft w:val="0"/>
          <w:marRight w:val="0"/>
          <w:marTop w:val="0"/>
          <w:marBottom w:val="0"/>
          <w:divBdr>
            <w:top w:val="none" w:sz="0" w:space="0" w:color="auto"/>
            <w:left w:val="none" w:sz="0" w:space="0" w:color="auto"/>
            <w:bottom w:val="none" w:sz="0" w:space="0" w:color="auto"/>
            <w:right w:val="none" w:sz="0" w:space="0" w:color="auto"/>
          </w:divBdr>
        </w:div>
        <w:div w:id="937172947">
          <w:marLeft w:val="0"/>
          <w:marRight w:val="0"/>
          <w:marTop w:val="0"/>
          <w:marBottom w:val="0"/>
          <w:divBdr>
            <w:top w:val="none" w:sz="0" w:space="0" w:color="auto"/>
            <w:left w:val="none" w:sz="0" w:space="0" w:color="auto"/>
            <w:bottom w:val="none" w:sz="0" w:space="0" w:color="auto"/>
            <w:right w:val="none" w:sz="0" w:space="0" w:color="auto"/>
          </w:divBdr>
        </w:div>
        <w:div w:id="1999578791">
          <w:marLeft w:val="0"/>
          <w:marRight w:val="0"/>
          <w:marTop w:val="0"/>
          <w:marBottom w:val="0"/>
          <w:divBdr>
            <w:top w:val="none" w:sz="0" w:space="0" w:color="auto"/>
            <w:left w:val="none" w:sz="0" w:space="0" w:color="auto"/>
            <w:bottom w:val="none" w:sz="0" w:space="0" w:color="auto"/>
            <w:right w:val="none" w:sz="0" w:space="0" w:color="auto"/>
          </w:divBdr>
        </w:div>
        <w:div w:id="1675499062">
          <w:marLeft w:val="0"/>
          <w:marRight w:val="0"/>
          <w:marTop w:val="0"/>
          <w:marBottom w:val="0"/>
          <w:divBdr>
            <w:top w:val="none" w:sz="0" w:space="0" w:color="auto"/>
            <w:left w:val="none" w:sz="0" w:space="0" w:color="auto"/>
            <w:bottom w:val="none" w:sz="0" w:space="0" w:color="auto"/>
            <w:right w:val="none" w:sz="0" w:space="0" w:color="auto"/>
          </w:divBdr>
        </w:div>
        <w:div w:id="446655294">
          <w:marLeft w:val="0"/>
          <w:marRight w:val="0"/>
          <w:marTop w:val="0"/>
          <w:marBottom w:val="0"/>
          <w:divBdr>
            <w:top w:val="none" w:sz="0" w:space="0" w:color="auto"/>
            <w:left w:val="none" w:sz="0" w:space="0" w:color="auto"/>
            <w:bottom w:val="none" w:sz="0" w:space="0" w:color="auto"/>
            <w:right w:val="none" w:sz="0" w:space="0" w:color="auto"/>
          </w:divBdr>
        </w:div>
        <w:div w:id="1415082092">
          <w:marLeft w:val="0"/>
          <w:marRight w:val="0"/>
          <w:marTop w:val="0"/>
          <w:marBottom w:val="0"/>
          <w:divBdr>
            <w:top w:val="none" w:sz="0" w:space="0" w:color="auto"/>
            <w:left w:val="none" w:sz="0" w:space="0" w:color="auto"/>
            <w:bottom w:val="none" w:sz="0" w:space="0" w:color="auto"/>
            <w:right w:val="none" w:sz="0" w:space="0" w:color="auto"/>
          </w:divBdr>
        </w:div>
        <w:div w:id="397897254">
          <w:marLeft w:val="0"/>
          <w:marRight w:val="0"/>
          <w:marTop w:val="0"/>
          <w:marBottom w:val="0"/>
          <w:divBdr>
            <w:top w:val="none" w:sz="0" w:space="0" w:color="auto"/>
            <w:left w:val="none" w:sz="0" w:space="0" w:color="auto"/>
            <w:bottom w:val="none" w:sz="0" w:space="0" w:color="auto"/>
            <w:right w:val="none" w:sz="0" w:space="0" w:color="auto"/>
          </w:divBdr>
        </w:div>
        <w:div w:id="1164396321">
          <w:marLeft w:val="0"/>
          <w:marRight w:val="0"/>
          <w:marTop w:val="0"/>
          <w:marBottom w:val="0"/>
          <w:divBdr>
            <w:top w:val="none" w:sz="0" w:space="0" w:color="auto"/>
            <w:left w:val="none" w:sz="0" w:space="0" w:color="auto"/>
            <w:bottom w:val="none" w:sz="0" w:space="0" w:color="auto"/>
            <w:right w:val="none" w:sz="0" w:space="0" w:color="auto"/>
          </w:divBdr>
        </w:div>
        <w:div w:id="1267617951">
          <w:marLeft w:val="0"/>
          <w:marRight w:val="0"/>
          <w:marTop w:val="0"/>
          <w:marBottom w:val="0"/>
          <w:divBdr>
            <w:top w:val="none" w:sz="0" w:space="0" w:color="auto"/>
            <w:left w:val="none" w:sz="0" w:space="0" w:color="auto"/>
            <w:bottom w:val="none" w:sz="0" w:space="0" w:color="auto"/>
            <w:right w:val="none" w:sz="0" w:space="0" w:color="auto"/>
          </w:divBdr>
        </w:div>
        <w:div w:id="2066372771">
          <w:marLeft w:val="0"/>
          <w:marRight w:val="0"/>
          <w:marTop w:val="0"/>
          <w:marBottom w:val="0"/>
          <w:divBdr>
            <w:top w:val="none" w:sz="0" w:space="0" w:color="auto"/>
            <w:left w:val="none" w:sz="0" w:space="0" w:color="auto"/>
            <w:bottom w:val="none" w:sz="0" w:space="0" w:color="auto"/>
            <w:right w:val="none" w:sz="0" w:space="0" w:color="auto"/>
          </w:divBdr>
        </w:div>
        <w:div w:id="350879875">
          <w:marLeft w:val="0"/>
          <w:marRight w:val="0"/>
          <w:marTop w:val="0"/>
          <w:marBottom w:val="0"/>
          <w:divBdr>
            <w:top w:val="none" w:sz="0" w:space="0" w:color="auto"/>
            <w:left w:val="none" w:sz="0" w:space="0" w:color="auto"/>
            <w:bottom w:val="none" w:sz="0" w:space="0" w:color="auto"/>
            <w:right w:val="none" w:sz="0" w:space="0" w:color="auto"/>
          </w:divBdr>
        </w:div>
        <w:div w:id="863790933">
          <w:marLeft w:val="0"/>
          <w:marRight w:val="0"/>
          <w:marTop w:val="0"/>
          <w:marBottom w:val="0"/>
          <w:divBdr>
            <w:top w:val="none" w:sz="0" w:space="0" w:color="auto"/>
            <w:left w:val="none" w:sz="0" w:space="0" w:color="auto"/>
            <w:bottom w:val="none" w:sz="0" w:space="0" w:color="auto"/>
            <w:right w:val="none" w:sz="0" w:space="0" w:color="auto"/>
          </w:divBdr>
        </w:div>
        <w:div w:id="1396855901">
          <w:marLeft w:val="0"/>
          <w:marRight w:val="0"/>
          <w:marTop w:val="0"/>
          <w:marBottom w:val="0"/>
          <w:divBdr>
            <w:top w:val="none" w:sz="0" w:space="0" w:color="auto"/>
            <w:left w:val="none" w:sz="0" w:space="0" w:color="auto"/>
            <w:bottom w:val="none" w:sz="0" w:space="0" w:color="auto"/>
            <w:right w:val="none" w:sz="0" w:space="0" w:color="auto"/>
          </w:divBdr>
        </w:div>
        <w:div w:id="364986847">
          <w:marLeft w:val="0"/>
          <w:marRight w:val="0"/>
          <w:marTop w:val="0"/>
          <w:marBottom w:val="0"/>
          <w:divBdr>
            <w:top w:val="none" w:sz="0" w:space="0" w:color="auto"/>
            <w:left w:val="none" w:sz="0" w:space="0" w:color="auto"/>
            <w:bottom w:val="none" w:sz="0" w:space="0" w:color="auto"/>
            <w:right w:val="none" w:sz="0" w:space="0" w:color="auto"/>
          </w:divBdr>
        </w:div>
        <w:div w:id="568002312">
          <w:marLeft w:val="0"/>
          <w:marRight w:val="0"/>
          <w:marTop w:val="0"/>
          <w:marBottom w:val="0"/>
          <w:divBdr>
            <w:top w:val="none" w:sz="0" w:space="0" w:color="auto"/>
            <w:left w:val="none" w:sz="0" w:space="0" w:color="auto"/>
            <w:bottom w:val="none" w:sz="0" w:space="0" w:color="auto"/>
            <w:right w:val="none" w:sz="0" w:space="0" w:color="auto"/>
          </w:divBdr>
        </w:div>
        <w:div w:id="1248996630">
          <w:marLeft w:val="0"/>
          <w:marRight w:val="0"/>
          <w:marTop w:val="0"/>
          <w:marBottom w:val="0"/>
          <w:divBdr>
            <w:top w:val="none" w:sz="0" w:space="0" w:color="auto"/>
            <w:left w:val="none" w:sz="0" w:space="0" w:color="auto"/>
            <w:bottom w:val="none" w:sz="0" w:space="0" w:color="auto"/>
            <w:right w:val="none" w:sz="0" w:space="0" w:color="auto"/>
          </w:divBdr>
        </w:div>
        <w:div w:id="1227450424">
          <w:marLeft w:val="0"/>
          <w:marRight w:val="0"/>
          <w:marTop w:val="0"/>
          <w:marBottom w:val="0"/>
          <w:divBdr>
            <w:top w:val="none" w:sz="0" w:space="0" w:color="auto"/>
            <w:left w:val="none" w:sz="0" w:space="0" w:color="auto"/>
            <w:bottom w:val="none" w:sz="0" w:space="0" w:color="auto"/>
            <w:right w:val="none" w:sz="0" w:space="0" w:color="auto"/>
          </w:divBdr>
        </w:div>
        <w:div w:id="1231768523">
          <w:marLeft w:val="0"/>
          <w:marRight w:val="0"/>
          <w:marTop w:val="0"/>
          <w:marBottom w:val="0"/>
          <w:divBdr>
            <w:top w:val="none" w:sz="0" w:space="0" w:color="auto"/>
            <w:left w:val="none" w:sz="0" w:space="0" w:color="auto"/>
            <w:bottom w:val="none" w:sz="0" w:space="0" w:color="auto"/>
            <w:right w:val="none" w:sz="0" w:space="0" w:color="auto"/>
          </w:divBdr>
        </w:div>
        <w:div w:id="1317954591">
          <w:marLeft w:val="0"/>
          <w:marRight w:val="0"/>
          <w:marTop w:val="0"/>
          <w:marBottom w:val="0"/>
          <w:divBdr>
            <w:top w:val="none" w:sz="0" w:space="0" w:color="auto"/>
            <w:left w:val="none" w:sz="0" w:space="0" w:color="auto"/>
            <w:bottom w:val="none" w:sz="0" w:space="0" w:color="auto"/>
            <w:right w:val="none" w:sz="0" w:space="0" w:color="auto"/>
          </w:divBdr>
        </w:div>
        <w:div w:id="324669945">
          <w:marLeft w:val="0"/>
          <w:marRight w:val="0"/>
          <w:marTop w:val="0"/>
          <w:marBottom w:val="0"/>
          <w:divBdr>
            <w:top w:val="none" w:sz="0" w:space="0" w:color="auto"/>
            <w:left w:val="none" w:sz="0" w:space="0" w:color="auto"/>
            <w:bottom w:val="none" w:sz="0" w:space="0" w:color="auto"/>
            <w:right w:val="none" w:sz="0" w:space="0" w:color="auto"/>
          </w:divBdr>
        </w:div>
        <w:div w:id="470826813">
          <w:marLeft w:val="0"/>
          <w:marRight w:val="0"/>
          <w:marTop w:val="0"/>
          <w:marBottom w:val="0"/>
          <w:divBdr>
            <w:top w:val="none" w:sz="0" w:space="0" w:color="auto"/>
            <w:left w:val="none" w:sz="0" w:space="0" w:color="auto"/>
            <w:bottom w:val="none" w:sz="0" w:space="0" w:color="auto"/>
            <w:right w:val="none" w:sz="0" w:space="0" w:color="auto"/>
          </w:divBdr>
        </w:div>
        <w:div w:id="336151446">
          <w:marLeft w:val="0"/>
          <w:marRight w:val="0"/>
          <w:marTop w:val="0"/>
          <w:marBottom w:val="0"/>
          <w:divBdr>
            <w:top w:val="none" w:sz="0" w:space="0" w:color="auto"/>
            <w:left w:val="none" w:sz="0" w:space="0" w:color="auto"/>
            <w:bottom w:val="none" w:sz="0" w:space="0" w:color="auto"/>
            <w:right w:val="none" w:sz="0" w:space="0" w:color="auto"/>
          </w:divBdr>
        </w:div>
        <w:div w:id="1816490102">
          <w:marLeft w:val="0"/>
          <w:marRight w:val="0"/>
          <w:marTop w:val="0"/>
          <w:marBottom w:val="0"/>
          <w:divBdr>
            <w:top w:val="none" w:sz="0" w:space="0" w:color="auto"/>
            <w:left w:val="none" w:sz="0" w:space="0" w:color="auto"/>
            <w:bottom w:val="none" w:sz="0" w:space="0" w:color="auto"/>
            <w:right w:val="none" w:sz="0" w:space="0" w:color="auto"/>
          </w:divBdr>
        </w:div>
        <w:div w:id="186061460">
          <w:marLeft w:val="0"/>
          <w:marRight w:val="0"/>
          <w:marTop w:val="0"/>
          <w:marBottom w:val="0"/>
          <w:divBdr>
            <w:top w:val="none" w:sz="0" w:space="0" w:color="auto"/>
            <w:left w:val="none" w:sz="0" w:space="0" w:color="auto"/>
            <w:bottom w:val="none" w:sz="0" w:space="0" w:color="auto"/>
            <w:right w:val="none" w:sz="0" w:space="0" w:color="auto"/>
          </w:divBdr>
        </w:div>
        <w:div w:id="1138457533">
          <w:marLeft w:val="0"/>
          <w:marRight w:val="0"/>
          <w:marTop w:val="0"/>
          <w:marBottom w:val="0"/>
          <w:divBdr>
            <w:top w:val="none" w:sz="0" w:space="0" w:color="auto"/>
            <w:left w:val="none" w:sz="0" w:space="0" w:color="auto"/>
            <w:bottom w:val="none" w:sz="0" w:space="0" w:color="auto"/>
            <w:right w:val="none" w:sz="0" w:space="0" w:color="auto"/>
          </w:divBdr>
        </w:div>
        <w:div w:id="819271736">
          <w:marLeft w:val="0"/>
          <w:marRight w:val="0"/>
          <w:marTop w:val="0"/>
          <w:marBottom w:val="0"/>
          <w:divBdr>
            <w:top w:val="none" w:sz="0" w:space="0" w:color="auto"/>
            <w:left w:val="none" w:sz="0" w:space="0" w:color="auto"/>
            <w:bottom w:val="none" w:sz="0" w:space="0" w:color="auto"/>
            <w:right w:val="none" w:sz="0" w:space="0" w:color="auto"/>
          </w:divBdr>
        </w:div>
        <w:div w:id="1003825008">
          <w:marLeft w:val="0"/>
          <w:marRight w:val="0"/>
          <w:marTop w:val="0"/>
          <w:marBottom w:val="0"/>
          <w:divBdr>
            <w:top w:val="none" w:sz="0" w:space="0" w:color="auto"/>
            <w:left w:val="none" w:sz="0" w:space="0" w:color="auto"/>
            <w:bottom w:val="none" w:sz="0" w:space="0" w:color="auto"/>
            <w:right w:val="none" w:sz="0" w:space="0" w:color="auto"/>
          </w:divBdr>
        </w:div>
        <w:div w:id="251939417">
          <w:marLeft w:val="0"/>
          <w:marRight w:val="0"/>
          <w:marTop w:val="0"/>
          <w:marBottom w:val="0"/>
          <w:divBdr>
            <w:top w:val="none" w:sz="0" w:space="0" w:color="auto"/>
            <w:left w:val="none" w:sz="0" w:space="0" w:color="auto"/>
            <w:bottom w:val="none" w:sz="0" w:space="0" w:color="auto"/>
            <w:right w:val="none" w:sz="0" w:space="0" w:color="auto"/>
          </w:divBdr>
        </w:div>
        <w:div w:id="1157301377">
          <w:marLeft w:val="0"/>
          <w:marRight w:val="0"/>
          <w:marTop w:val="0"/>
          <w:marBottom w:val="0"/>
          <w:divBdr>
            <w:top w:val="none" w:sz="0" w:space="0" w:color="auto"/>
            <w:left w:val="none" w:sz="0" w:space="0" w:color="auto"/>
            <w:bottom w:val="none" w:sz="0" w:space="0" w:color="auto"/>
            <w:right w:val="none" w:sz="0" w:space="0" w:color="auto"/>
          </w:divBdr>
        </w:div>
      </w:divsChild>
    </w:div>
    <w:div w:id="16125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mailto:manca.pepevnik@slovenia.info"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mailto:manca.pepevnik@slovenia.info"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E160C26D52C04C8CB37FD159C2DAE0" ma:contentTypeVersion="4" ma:contentTypeDescription="Ustvari nov dokument." ma:contentTypeScope="" ma:versionID="e143f8b75a5bc6e4f3654e4b677ed6ac">
  <xsd:schema xmlns:xsd="http://www.w3.org/2001/XMLSchema" xmlns:xs="http://www.w3.org/2001/XMLSchema" xmlns:p="http://schemas.microsoft.com/office/2006/metadata/properties" xmlns:ns2="9d849426-d242-4ab3-8d9c-c44ac187dc91" targetNamespace="http://schemas.microsoft.com/office/2006/metadata/properties" ma:root="true" ma:fieldsID="cf522e4915aeca776bb177dc70863b02" ns2:_="">
    <xsd:import namespace="9d849426-d242-4ab3-8d9c-c44ac187dc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49426-d242-4ab3-8d9c-c44ac187dc9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LastSharedByUser" ma:index="10" nillable="true" ma:displayName="Nazadnje dal v skupno rabo po uporabniku" ma:description="" ma:internalName="LastSharedByUser" ma:readOnly="true">
      <xsd:simpleType>
        <xsd:restriction base="dms:Note">
          <xsd:maxLength value="255"/>
        </xsd:restriction>
      </xsd:simpleType>
    </xsd:element>
    <xsd:element name="LastSharedByTime" ma:index="11" nillable="true" ma:displayName="Nazadnje dal v skupno rabo po času"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94C1-C8BF-4694-8B56-39D2C1D4E038}">
  <ds:schemaRefs>
    <ds:schemaRef ds:uri="http://schemas.microsoft.com/sharepoint/v3/contenttype/forms"/>
  </ds:schemaRefs>
</ds:datastoreItem>
</file>

<file path=customXml/itemProps2.xml><?xml version="1.0" encoding="utf-8"?>
<ds:datastoreItem xmlns:ds="http://schemas.openxmlformats.org/officeDocument/2006/customXml" ds:itemID="{0D3EB48D-170D-491A-80C7-6A8297DB7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5E66B-9805-43EC-94E8-A207B231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49426-d242-4ab3-8d9c-c44ac187d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C8C77-5A5D-42DF-9070-AEF29134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3193</Words>
  <Characters>18204</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Lukavečki</dc:creator>
  <cp:lastModifiedBy>Petra Čad</cp:lastModifiedBy>
  <cp:revision>116</cp:revision>
  <dcterms:created xsi:type="dcterms:W3CDTF">2016-12-05T10:31:00Z</dcterms:created>
  <dcterms:modified xsi:type="dcterms:W3CDTF">2016-12-14T08:14:00Z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0x010100A1E160C26D52C04C8CB37FD159C2DAE0</vt:lpwstr>
  </property>
</Properties>
</file>