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65D8" w14:textId="6F394883" w:rsidR="00EF4B03" w:rsidRPr="00D01DB2" w:rsidRDefault="00EF4B03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44A26793" w14:textId="4540DB78" w:rsidR="00EF4B03" w:rsidRPr="008D73BE" w:rsidRDefault="005369BA" w:rsidP="003A4F4E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</w:pPr>
      <w:r w:rsidRPr="008D73BE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>PREDUVRSTITVENI KVIZ</w:t>
      </w:r>
      <w:r w:rsidR="00EF4B03" w:rsidRPr="008D73BE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 xml:space="preserve"> (K0</w:t>
      </w:r>
      <w:r w:rsidRPr="008D73BE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>2</w:t>
      </w:r>
      <w:r w:rsidR="00EF4B03" w:rsidRPr="008D73BE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>)</w:t>
      </w:r>
      <w:r w:rsidR="00EF4B03" w:rsidRPr="008D73BE"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  <w:t xml:space="preserve"> </w:t>
      </w:r>
    </w:p>
    <w:p w14:paraId="7D8393C3" w14:textId="77777777" w:rsidR="00252D46" w:rsidRDefault="00A16CF0" w:rsidP="003A4F4E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</w:pPr>
      <w:r w:rsidRPr="008D73BE"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  <w:t xml:space="preserve">Ali izpolnjujete temeljne pogoje = </w:t>
      </w:r>
    </w:p>
    <w:p w14:paraId="6430669B" w14:textId="1EDC1E50" w:rsidR="005369BA" w:rsidRPr="008D73BE" w:rsidRDefault="005369BA" w:rsidP="003A4F4E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</w:pPr>
      <w:r w:rsidRPr="008D73BE"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  <w:t>10 hitrih vprašanj</w:t>
      </w:r>
      <w:r w:rsidR="00FF54BB" w:rsidRPr="008D73BE"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  <w:t xml:space="preserve"> </w:t>
      </w:r>
    </w:p>
    <w:p w14:paraId="5A8C040C" w14:textId="468B51CE" w:rsidR="00D51730" w:rsidRPr="008D73BE" w:rsidRDefault="00D51730" w:rsidP="00D51730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Palatino Linotype" w:eastAsia="Calibri" w:hAnsi="Palatino Linotype" w:cs="Times New Roman"/>
          <w:color w:val="78A22F"/>
          <w:spacing w:val="20"/>
          <w:sz w:val="32"/>
          <w:szCs w:val="22"/>
          <w:lang w:val="sl-SI"/>
        </w:rPr>
      </w:pPr>
      <w:r w:rsidRPr="008D73BE">
        <w:rPr>
          <w:rFonts w:ascii="Palatino Linotype" w:eastAsia="Calibri" w:hAnsi="Palatino Linotype" w:cs="Times New Roman"/>
          <w:color w:val="78A22F"/>
          <w:spacing w:val="20"/>
          <w:sz w:val="32"/>
          <w:szCs w:val="22"/>
          <w:lang w:val="sl-SI"/>
        </w:rPr>
        <w:t>Slovenia Unique Experiences</w:t>
      </w:r>
    </w:p>
    <w:p w14:paraId="578B08AB" w14:textId="56E63492" w:rsidR="00EB5EBE" w:rsidRPr="00D01DB2" w:rsidRDefault="00EB5EBE" w:rsidP="00D51730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7F631DD0" w14:textId="3BCDA1C3" w:rsidR="00245048" w:rsidRPr="00283B2F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283B2F">
        <w:rPr>
          <w:rFonts w:ascii="Arial" w:hAnsi="Arial" w:cs="Arial"/>
          <w:b/>
          <w:sz w:val="22"/>
          <w:szCs w:val="22"/>
          <w:lang w:val="sl-SI"/>
        </w:rPr>
        <w:t>Preduvrstitveni kviz je sestavljen iz 10 vprašanj, na osnovi katerih lahko hitro ocenite</w:t>
      </w:r>
      <w:r w:rsidR="00A606F3" w:rsidRPr="00283B2F">
        <w:rPr>
          <w:rFonts w:ascii="Arial" w:hAnsi="Arial" w:cs="Arial"/>
          <w:b/>
          <w:sz w:val="22"/>
          <w:szCs w:val="22"/>
          <w:lang w:val="sl-SI"/>
        </w:rPr>
        <w:t>,</w:t>
      </w:r>
      <w:r w:rsidRPr="00283B2F">
        <w:rPr>
          <w:rFonts w:ascii="Arial" w:hAnsi="Arial" w:cs="Arial"/>
          <w:b/>
          <w:sz w:val="22"/>
          <w:szCs w:val="22"/>
          <w:lang w:val="sl-SI"/>
        </w:rPr>
        <w:t xml:space="preserve"> ali ima vaše doživetje možnost za sprejem v zbirko Slovenia Unique Experiences. Kviz izpolnite sami in tako hitro ugotovite ali: </w:t>
      </w:r>
    </w:p>
    <w:p w14:paraId="3F72CE41" w14:textId="6862B6D9" w:rsidR="00FF54BB" w:rsidRPr="00283B2F" w:rsidRDefault="00FF54BB" w:rsidP="00245048">
      <w:pPr>
        <w:pStyle w:val="Odstavekseznama"/>
        <w:numPr>
          <w:ilvl w:val="0"/>
          <w:numId w:val="14"/>
        </w:numPr>
        <w:tabs>
          <w:tab w:val="center" w:pos="4703"/>
          <w:tab w:val="right" w:pos="9406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283B2F">
        <w:rPr>
          <w:rFonts w:ascii="Arial" w:hAnsi="Arial" w:cs="Arial"/>
          <w:sz w:val="22"/>
          <w:szCs w:val="22"/>
          <w:lang w:val="sl-SI"/>
        </w:rPr>
        <w:t xml:space="preserve">PRVIČ: </w:t>
      </w:r>
      <w:r w:rsidR="005369BA" w:rsidRPr="00283B2F">
        <w:rPr>
          <w:rFonts w:ascii="Arial" w:hAnsi="Arial" w:cs="Arial"/>
          <w:sz w:val="22"/>
          <w:szCs w:val="22"/>
          <w:lang w:val="sl-SI"/>
        </w:rPr>
        <w:t xml:space="preserve">kot prijavitelj izpolnjujete temeljne pogoje za </w:t>
      </w:r>
      <w:r w:rsidR="00BA3CCD" w:rsidRPr="00283B2F">
        <w:rPr>
          <w:rFonts w:ascii="Arial" w:hAnsi="Arial" w:cs="Arial"/>
          <w:sz w:val="22"/>
          <w:szCs w:val="22"/>
          <w:lang w:val="sl-SI"/>
        </w:rPr>
        <w:t>prijavo na</w:t>
      </w:r>
      <w:r w:rsidR="005369BA" w:rsidRPr="00283B2F">
        <w:rPr>
          <w:rFonts w:ascii="Arial" w:hAnsi="Arial" w:cs="Arial"/>
          <w:sz w:val="22"/>
          <w:szCs w:val="22"/>
          <w:lang w:val="sl-SI"/>
        </w:rPr>
        <w:t xml:space="preserve"> Slovenia Unique Experiences </w:t>
      </w:r>
      <w:r w:rsidR="004711C6" w:rsidRPr="00283B2F">
        <w:rPr>
          <w:rFonts w:ascii="Arial" w:hAnsi="Arial" w:cs="Arial"/>
          <w:sz w:val="22"/>
          <w:szCs w:val="22"/>
          <w:lang w:val="sl-SI"/>
        </w:rPr>
        <w:t xml:space="preserve">(v tabeli vprašanja 1 do vključno </w:t>
      </w:r>
      <w:r w:rsidR="003C3C10" w:rsidRPr="00283B2F">
        <w:rPr>
          <w:rFonts w:ascii="Arial" w:hAnsi="Arial" w:cs="Arial"/>
          <w:sz w:val="22"/>
          <w:szCs w:val="22"/>
          <w:lang w:val="sl-SI"/>
        </w:rPr>
        <w:t>8</w:t>
      </w:r>
      <w:r w:rsidR="004711C6" w:rsidRPr="00283B2F">
        <w:rPr>
          <w:rFonts w:ascii="Arial" w:hAnsi="Arial" w:cs="Arial"/>
          <w:sz w:val="22"/>
          <w:szCs w:val="22"/>
          <w:lang w:val="sl-SI"/>
        </w:rPr>
        <w:t xml:space="preserve">) </w:t>
      </w:r>
      <w:r w:rsidRPr="00283B2F">
        <w:rPr>
          <w:rFonts w:ascii="Arial" w:hAnsi="Arial" w:cs="Arial"/>
          <w:sz w:val="22"/>
          <w:szCs w:val="22"/>
          <w:lang w:val="sl-SI"/>
        </w:rPr>
        <w:t xml:space="preserve">in </w:t>
      </w:r>
    </w:p>
    <w:p w14:paraId="47D554ED" w14:textId="75872427" w:rsidR="00FF54BB" w:rsidRPr="00283B2F" w:rsidRDefault="00FF54BB" w:rsidP="00FF54BB">
      <w:pPr>
        <w:pStyle w:val="Odstavekseznama"/>
        <w:numPr>
          <w:ilvl w:val="0"/>
          <w:numId w:val="14"/>
        </w:numPr>
        <w:tabs>
          <w:tab w:val="center" w:pos="4703"/>
          <w:tab w:val="right" w:pos="9406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283B2F">
        <w:rPr>
          <w:rFonts w:ascii="Arial" w:hAnsi="Arial" w:cs="Arial"/>
          <w:sz w:val="22"/>
          <w:szCs w:val="22"/>
          <w:lang w:val="sl-SI"/>
        </w:rPr>
        <w:t>DRUGIČ: ali ima vaše doživetje ključne značilnosti doživetij, ki jih bo STO tržila pod znamko kakovosti Slovenia Unique Experiences</w:t>
      </w:r>
      <w:r w:rsidR="004711C6" w:rsidRPr="00283B2F">
        <w:rPr>
          <w:rFonts w:ascii="Arial" w:hAnsi="Arial" w:cs="Arial"/>
          <w:sz w:val="22"/>
          <w:szCs w:val="22"/>
          <w:lang w:val="sl-SI"/>
        </w:rPr>
        <w:t xml:space="preserve"> (10 </w:t>
      </w:r>
      <w:r w:rsidR="00EE5F69" w:rsidRPr="00283B2F">
        <w:rPr>
          <w:rFonts w:ascii="Arial" w:hAnsi="Arial" w:cs="Arial"/>
          <w:sz w:val="22"/>
          <w:szCs w:val="22"/>
          <w:lang w:val="sl-SI"/>
        </w:rPr>
        <w:t xml:space="preserve">vsebinskih </w:t>
      </w:r>
      <w:r w:rsidR="004711C6" w:rsidRPr="00283B2F">
        <w:rPr>
          <w:rFonts w:ascii="Arial" w:hAnsi="Arial" w:cs="Arial"/>
          <w:sz w:val="22"/>
          <w:szCs w:val="22"/>
          <w:lang w:val="sl-SI"/>
        </w:rPr>
        <w:t xml:space="preserve">značilnosti, ki so predstavljene v tabeli v vprašanju </w:t>
      </w:r>
      <w:r w:rsidR="002315A3" w:rsidRPr="00283B2F">
        <w:rPr>
          <w:rFonts w:ascii="Arial" w:hAnsi="Arial" w:cs="Arial"/>
          <w:sz w:val="22"/>
          <w:szCs w:val="22"/>
          <w:lang w:val="sl-SI"/>
        </w:rPr>
        <w:t>9</w:t>
      </w:r>
      <w:r w:rsidR="004711C6" w:rsidRPr="00283B2F">
        <w:rPr>
          <w:rFonts w:ascii="Arial" w:hAnsi="Arial" w:cs="Arial"/>
          <w:sz w:val="22"/>
          <w:szCs w:val="22"/>
          <w:lang w:val="sl-SI"/>
        </w:rPr>
        <w:t>).</w:t>
      </w:r>
    </w:p>
    <w:p w14:paraId="5675FE30" w14:textId="77777777" w:rsidR="00245048" w:rsidRPr="00283B2F" w:rsidRDefault="00245048" w:rsidP="008C1DFE">
      <w:pPr>
        <w:tabs>
          <w:tab w:val="center" w:pos="4703"/>
          <w:tab w:val="right" w:pos="9406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sl-SI"/>
        </w:rPr>
      </w:pPr>
    </w:p>
    <w:p w14:paraId="03705F80" w14:textId="3E5D7920" w:rsidR="008C1DFE" w:rsidRPr="007923AF" w:rsidRDefault="008C1DFE" w:rsidP="008C1DFE">
      <w:pPr>
        <w:tabs>
          <w:tab w:val="center" w:pos="4703"/>
          <w:tab w:val="right" w:pos="9406"/>
        </w:tabs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highlight w:val="yellow"/>
          <w:lang w:val="sl-SI"/>
        </w:rPr>
      </w:pPr>
      <w:r w:rsidRPr="007923AF">
        <w:rPr>
          <w:rFonts w:ascii="Arial" w:hAnsi="Arial" w:cs="Arial"/>
          <w:i/>
          <w:sz w:val="20"/>
          <w:szCs w:val="20"/>
          <w:lang w:val="sl-SI"/>
        </w:rPr>
        <w:t>POZOR: V primeru, da pri odgovarjanju na spodnja vprašanja potrebujete dodatna pojasnila, preverite razlage v P01 - P</w:t>
      </w:r>
      <w:r w:rsidR="00267F59" w:rsidRPr="007923AF">
        <w:rPr>
          <w:rFonts w:ascii="Arial" w:hAnsi="Arial" w:cs="Arial"/>
          <w:i/>
          <w:sz w:val="20"/>
          <w:szCs w:val="20"/>
          <w:lang w:val="sl-SI"/>
        </w:rPr>
        <w:t>RAVILNIK</w:t>
      </w:r>
      <w:r w:rsidRPr="007923AF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="001A1E85" w:rsidRPr="007923AF">
        <w:rPr>
          <w:rFonts w:ascii="Arial" w:hAnsi="Arial" w:cs="Arial"/>
          <w:i/>
          <w:sz w:val="20"/>
          <w:szCs w:val="20"/>
          <w:lang w:val="sl-SI"/>
        </w:rPr>
        <w:t>o ocenjevanju doživetij</w:t>
      </w:r>
      <w:r w:rsidR="00283B2F" w:rsidRPr="007923AF">
        <w:rPr>
          <w:rFonts w:ascii="Arial" w:hAnsi="Arial" w:cs="Arial"/>
          <w:i/>
          <w:sz w:val="20"/>
          <w:szCs w:val="20"/>
          <w:lang w:val="sl-SI"/>
        </w:rPr>
        <w:t xml:space="preserve"> Slovenia Unique Experiences in pogojih podeljevanja pravice do uporabe znamke Slovenia Unique Experiences</w:t>
      </w:r>
    </w:p>
    <w:p w14:paraId="22ED78B4" w14:textId="77777777" w:rsidR="008C1DFE" w:rsidRPr="00D01DB2" w:rsidRDefault="008C1DFE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elamrea"/>
        <w:tblW w:w="9234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485"/>
        <w:gridCol w:w="6892"/>
        <w:gridCol w:w="932"/>
        <w:gridCol w:w="925"/>
      </w:tblGrid>
      <w:tr w:rsidR="008C1DFE" w:rsidRPr="00F4257D" w14:paraId="55F3C1F3" w14:textId="0CF27049" w:rsidTr="0077646A">
        <w:tc>
          <w:tcPr>
            <w:tcW w:w="458" w:type="dxa"/>
            <w:vMerge w:val="restart"/>
          </w:tcPr>
          <w:p w14:paraId="72487EF2" w14:textId="23318856" w:rsidR="008C1DFE" w:rsidRPr="00F4257D" w:rsidRDefault="008C1DFE" w:rsidP="008366A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Št.</w:t>
            </w:r>
          </w:p>
        </w:tc>
        <w:tc>
          <w:tcPr>
            <w:tcW w:w="6915" w:type="dxa"/>
            <w:vMerge w:val="restart"/>
            <w:vAlign w:val="center"/>
          </w:tcPr>
          <w:p w14:paraId="01D4D12E" w14:textId="0C3A6A2E" w:rsidR="008C1DFE" w:rsidRPr="00F4257D" w:rsidRDefault="008C1DFE" w:rsidP="00820864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 xml:space="preserve">Obvezni temeljni </w:t>
            </w:r>
            <w:r w:rsidR="00820864"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 xml:space="preserve">vhodni </w:t>
            </w:r>
            <w:r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 xml:space="preserve">pogoji – kaj morate </w:t>
            </w:r>
            <w:r w:rsidR="00820864"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nujno zagotoviti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4BCA4755" w14:textId="65C7DC9D" w:rsidR="008C1DFE" w:rsidRPr="00F4257D" w:rsidRDefault="008C1DFE" w:rsidP="008C1DF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Odgovorite</w:t>
            </w:r>
          </w:p>
        </w:tc>
      </w:tr>
      <w:tr w:rsidR="008C1DFE" w:rsidRPr="00F4257D" w14:paraId="5E7D8BB7" w14:textId="77777777" w:rsidTr="0077646A">
        <w:tc>
          <w:tcPr>
            <w:tcW w:w="458" w:type="dxa"/>
            <w:vMerge/>
          </w:tcPr>
          <w:p w14:paraId="43C6AE43" w14:textId="77777777" w:rsidR="008C1DFE" w:rsidRPr="00F4257D" w:rsidRDefault="008C1DFE" w:rsidP="008366A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Merge/>
            <w:vAlign w:val="center"/>
          </w:tcPr>
          <w:p w14:paraId="38182AE4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2322B8C" w14:textId="16A857A3" w:rsidR="008C1DFE" w:rsidRPr="00F4257D" w:rsidRDefault="008C1DFE" w:rsidP="008C1DF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DA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9BD4E9C" w14:textId="16FB3518" w:rsidR="008C1DFE" w:rsidRPr="00F4257D" w:rsidRDefault="008C1DFE" w:rsidP="008C1DF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NE</w:t>
            </w:r>
          </w:p>
        </w:tc>
      </w:tr>
      <w:tr w:rsidR="008C1DFE" w:rsidRPr="00351A0A" w14:paraId="5336AC8C" w14:textId="2A1F652B" w:rsidTr="0077646A">
        <w:tc>
          <w:tcPr>
            <w:tcW w:w="458" w:type="dxa"/>
          </w:tcPr>
          <w:p w14:paraId="57A1DB81" w14:textId="6B9D95EA" w:rsidR="008C1DFE" w:rsidRPr="00F4257D" w:rsidRDefault="008C1DFE" w:rsidP="00C805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01</w:t>
            </w:r>
          </w:p>
        </w:tc>
        <w:tc>
          <w:tcPr>
            <w:tcW w:w="6915" w:type="dxa"/>
            <w:vAlign w:val="center"/>
          </w:tcPr>
          <w:p w14:paraId="44E8F97B" w14:textId="138DFB01" w:rsidR="008C1DFE" w:rsidRPr="00F4257D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Kot prijavitelj prevzemamo in jamčimo ORGANIZACIJO oziroma celotno IZVEDBO DOŽIVETJA.</w:t>
            </w:r>
          </w:p>
          <w:p w14:paraId="71B5FA7F" w14:textId="307AEEF9" w:rsidR="004B32BB" w:rsidRPr="00F4257D" w:rsidRDefault="008C1DFE" w:rsidP="004B32B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Temeljni pogoj je, da ste kot prijavitelj ne samo razvojnik ali idejni snovalec doživetja, temveč da prevzemate </w:t>
            </w:r>
            <w:r w:rsidR="004B32BB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organizacijo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in tud</w:t>
            </w:r>
            <w:r w:rsidR="004B32BB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i izvajate </w:t>
            </w:r>
            <w:r w:rsidR="00F176C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celotno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doživetje</w:t>
            </w:r>
            <w:r w:rsidR="004B32BB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(izpolnjevanje temeljnih pogojev in vsebinskih v skladu z vsebinskimi kriteriji oziroma smernicami)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. </w:t>
            </w:r>
          </w:p>
          <w:p w14:paraId="776EC92A" w14:textId="534DFB7E" w:rsidR="008C1DFE" w:rsidRPr="00F4257D" w:rsidRDefault="008C1DFE" w:rsidP="004B32B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Gre torej za koncept </w:t>
            </w:r>
            <w:r w:rsidRPr="00F4257D">
              <w:rPr>
                <w:rFonts w:ascii="Arial" w:hAnsi="Arial" w:cs="Arial"/>
                <w:i/>
                <w:sz w:val="22"/>
                <w:szCs w:val="22"/>
                <w:lang w:val="sl-SI"/>
              </w:rPr>
              <w:t>'one-stop-shop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' – kupec doživetje kupi kot celoto</w:t>
            </w:r>
            <w:r w:rsidR="00F176C9" w:rsidRPr="00F4257D">
              <w:rPr>
                <w:rFonts w:ascii="Arial" w:hAnsi="Arial" w:cs="Arial"/>
                <w:sz w:val="22"/>
                <w:szCs w:val="22"/>
                <w:lang w:val="sl-SI"/>
              </w:rPr>
              <w:t>. Z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a informacije, rezervacijo, nakup ter izvedbo jamči ena organizacija (</w:t>
            </w:r>
            <w:r w:rsidR="00F176C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to je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prijavitelj).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0284046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178DB92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77646A" w:rsidRPr="00351A0A" w14:paraId="78DCFBE5" w14:textId="77777777" w:rsidTr="0077646A">
        <w:tc>
          <w:tcPr>
            <w:tcW w:w="458" w:type="dxa"/>
          </w:tcPr>
          <w:p w14:paraId="406BD5A9" w14:textId="0A049E92" w:rsidR="0077646A" w:rsidRPr="00F4257D" w:rsidRDefault="0077646A" w:rsidP="00C805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02</w:t>
            </w:r>
          </w:p>
        </w:tc>
        <w:tc>
          <w:tcPr>
            <w:tcW w:w="6915" w:type="dxa"/>
            <w:vAlign w:val="center"/>
          </w:tcPr>
          <w:p w14:paraId="20D525A9" w14:textId="6B3DDB6B" w:rsidR="0077646A" w:rsidRPr="00F4257D" w:rsidRDefault="0077646A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Prijavitelj ob prijavi posluje že VSAJ POL LETA, za večdnevno doživetje pa mora imeti </w:t>
            </w:r>
            <w:r w:rsidR="006C2C6C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LICENCO ZA TURISTIČNO AGENCIJO</w:t>
            </w: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  <w:p w14:paraId="6B9381F2" w14:textId="77777777" w:rsidR="00EE5F69" w:rsidRPr="00F4257D" w:rsidRDefault="0077646A" w:rsidP="006C2C6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Za zagotavljanje kakovosti Slovenia Unique Experiences mora imeti prijavitelj vzpostavljeno poslovanje in izpolniti temeljni pogoj, da kot poslovni subjekt na dan prijave deluje že vsaj pol leta. </w:t>
            </w:r>
          </w:p>
          <w:p w14:paraId="1DDE55C7" w14:textId="77777777" w:rsidR="0077646A" w:rsidRPr="00F4257D" w:rsidRDefault="0077646A" w:rsidP="006C2C6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V primeru večdnevnega doživetja (paket, tura), mora imeti veljavno licen</w:t>
            </w:r>
            <w:r w:rsidR="006C2C6C" w:rsidRPr="00F4257D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o za turistično agencijo.</w:t>
            </w:r>
          </w:p>
          <w:p w14:paraId="03F0919C" w14:textId="13E6EE8C" w:rsidR="00630104" w:rsidRPr="00F4257D" w:rsidRDefault="00630104" w:rsidP="0063010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POZOR: Pogoj LICENCE ZA TURISTIČNO AGENCIJO ne velja za nastanitvenega ponudnika, ki prijavlja večdnevni paket, ki ga v celoti izvaja -   takrat torej, ko obiskovalec celotni paket, ki poleg nastanitve vključuje tudi druge vsebine/ponudbo/doživetja, kupi in plača pri nastanitvenemu ponudniku.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3F0EBFA6" w14:textId="77777777" w:rsidR="0077646A" w:rsidRPr="00F4257D" w:rsidRDefault="0077646A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3DB2310" w14:textId="77777777" w:rsidR="0077646A" w:rsidRPr="00F4257D" w:rsidRDefault="0077646A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8C1DFE" w:rsidRPr="00351A0A" w14:paraId="27901A85" w14:textId="648C2550" w:rsidTr="0077646A">
        <w:tc>
          <w:tcPr>
            <w:tcW w:w="458" w:type="dxa"/>
          </w:tcPr>
          <w:p w14:paraId="6702B52C" w14:textId="049C8281" w:rsidR="008C1DFE" w:rsidRPr="00F4257D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77646A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</w:t>
            </w:r>
          </w:p>
        </w:tc>
        <w:tc>
          <w:tcPr>
            <w:tcW w:w="6915" w:type="dxa"/>
            <w:vAlign w:val="center"/>
          </w:tcPr>
          <w:p w14:paraId="6DED4939" w14:textId="77777777" w:rsidR="008C1DFE" w:rsidRPr="00F4257D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Doživetje je oblikovano kot PRODAJNO DOŽIVETJE.</w:t>
            </w:r>
          </w:p>
          <w:p w14:paraId="431F13A8" w14:textId="77777777" w:rsidR="008C1DFE" w:rsidRPr="00F4257D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Doživetje mora biti oblikovano kot prodajno ('saleable') doživetje, ki ima jasno opredeljeno:</w:t>
            </w:r>
          </w:p>
          <w:p w14:paraId="1A41E8ED" w14:textId="21A8C4A7" w:rsidR="008C1DFE" w:rsidRPr="00F4257D" w:rsidRDefault="008C1DFE" w:rsidP="00272649">
            <w:pPr>
              <w:pStyle w:val="Odstavekseznama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Vsebino, čas trajanja in ceno.</w:t>
            </w:r>
          </w:p>
          <w:p w14:paraId="628D0C43" w14:textId="74A60738" w:rsidR="008C1DFE" w:rsidRPr="00F4257D" w:rsidRDefault="008C1DFE" w:rsidP="00272649">
            <w:pPr>
              <w:pStyle w:val="Odstavekseznama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Prevladujočo temo in nagovarja izbrano ciljno skupino.</w:t>
            </w:r>
          </w:p>
          <w:p w14:paraId="6D919E37" w14:textId="77777777" w:rsidR="008C1DFE" w:rsidRPr="00F4257D" w:rsidRDefault="008C1DFE" w:rsidP="00272649">
            <w:pPr>
              <w:pStyle w:val="Odstavekseznama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Izvajalca (kdo izvaja doživetje in kdo &amp; kje nudi več informacij).</w:t>
            </w:r>
          </w:p>
          <w:p w14:paraId="066FA72F" w14:textId="77777777" w:rsidR="008C1DFE" w:rsidRPr="00F4257D" w:rsidRDefault="008C1DFE" w:rsidP="00272649">
            <w:pPr>
              <w:pStyle w:val="Odstavekseznama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Rezervacijski kanal prijavitelja (kjer je mogoče doživetje preprosto rezervirati oziroma kupiti).</w:t>
            </w:r>
          </w:p>
          <w:p w14:paraId="046D6BA7" w14:textId="57CA7D56" w:rsidR="008C1DFE" w:rsidRPr="00F4257D" w:rsidRDefault="008C1DFE" w:rsidP="00EE5F69">
            <w:pPr>
              <w:pStyle w:val="Odstavekseznama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Prodajno-trženjski kanal (poleg trženja preko platforme S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lovenia Unique Experiences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mora prijavitelj jamčiti tudi svoje promocijske in prodajne kanale).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4C79445" w14:textId="77777777" w:rsidR="008C1DFE" w:rsidRPr="00F4257D" w:rsidRDefault="008C1DFE" w:rsidP="00F176C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F804D85" w14:textId="77777777" w:rsidR="008C1DFE" w:rsidRPr="00F4257D" w:rsidRDefault="008C1DFE" w:rsidP="00F176C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DFE" w:rsidRPr="00351A0A" w14:paraId="6A821FE7" w14:textId="282AD0E4" w:rsidTr="0077646A">
        <w:tc>
          <w:tcPr>
            <w:tcW w:w="458" w:type="dxa"/>
          </w:tcPr>
          <w:p w14:paraId="137DD2E9" w14:textId="5B7D4539" w:rsidR="008C1DFE" w:rsidRPr="00F4257D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77646A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4</w:t>
            </w:r>
          </w:p>
        </w:tc>
        <w:tc>
          <w:tcPr>
            <w:tcW w:w="6915" w:type="dxa"/>
            <w:vAlign w:val="center"/>
          </w:tcPr>
          <w:p w14:paraId="7D38E728" w14:textId="77777777" w:rsidR="008C1DFE" w:rsidRPr="00F4257D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Doživetje je VODENO.</w:t>
            </w:r>
          </w:p>
          <w:p w14:paraId="2EDD9026" w14:textId="6669A34A" w:rsidR="00EE5F69" w:rsidRPr="00F4257D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Ker gre za doživetja z močno izkustveno noto in izraženim lokalnim karakterjem, mora biti večji del doživetja voden – vključevati </w:t>
            </w:r>
            <w:r w:rsidR="00245048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mora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lokalnega 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in posebej za to doživetje usposobljenega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vodnika, ki z močnim osebnim angažiranjem poda zgodbo in zagotavlja, da je doživetje premium kakovosti, individualno in butično.</w:t>
            </w:r>
            <w:r w:rsidR="00F8553F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5D10EDD0" w14:textId="27927A07" w:rsidR="008C1DFE" w:rsidRPr="00F4257D" w:rsidRDefault="00F8553F" w:rsidP="00EE5F6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V primeru večdnevnega doživetja (paketa, ture), doživetje sestavlja več posameznih 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>doživetij in nastanitev, izvajalec pa zagotavlja tekočo izvedbo in odlično izkušnjo.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D80351A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D9C921F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8C1DFE" w:rsidRPr="00351A0A" w14:paraId="3E4752D6" w14:textId="4A9E7A31" w:rsidTr="0077646A">
        <w:tc>
          <w:tcPr>
            <w:tcW w:w="458" w:type="dxa"/>
          </w:tcPr>
          <w:p w14:paraId="152B59D0" w14:textId="4A806D6C" w:rsidR="008C1DFE" w:rsidRPr="00F4257D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77646A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5</w:t>
            </w:r>
          </w:p>
        </w:tc>
        <w:tc>
          <w:tcPr>
            <w:tcW w:w="6915" w:type="dxa"/>
            <w:vAlign w:val="center"/>
          </w:tcPr>
          <w:p w14:paraId="543319F5" w14:textId="7AAE8778" w:rsidR="008C1DFE" w:rsidRPr="00F4257D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Doživetje se v obliki, kot ga prijavljamo, že IZVAJA.</w:t>
            </w:r>
          </w:p>
          <w:p w14:paraId="1DBB68F7" w14:textId="77777777" w:rsidR="00630104" w:rsidRPr="00F4257D" w:rsidRDefault="008C1DFE" w:rsidP="00EE5F6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Ker je zbirka Slovenia Unique Experiences zasnovana kot zbirka premium, but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ičnih in avtentičnih doživetij,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morajo 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vsa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z uvrstitvijo v zbirko S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>lovenia Unique Experiences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že takoj nuditi res odlično izkušnjo. </w:t>
            </w:r>
          </w:p>
          <w:p w14:paraId="03646444" w14:textId="3C798A4C" w:rsidR="008C1DFE" w:rsidRPr="00F4257D" w:rsidRDefault="008C1DFE" w:rsidP="00EE5F6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Zato je med temeljnimi pogoji, da je doživetje že na trgu, kar pomeni, da je že vzpostavljeno in preverjeno. Seveda ima prijavitelj priložnost, da svoje doživetje nadgradi in ga prijavi v nadgrajeni, </w:t>
            </w:r>
            <w:r w:rsidR="00EE5F6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a še vedno </w:t>
            </w:r>
            <w:r w:rsidR="004B32BB" w:rsidRPr="00F4257D">
              <w:rPr>
                <w:rFonts w:ascii="Arial" w:hAnsi="Arial" w:cs="Arial"/>
                <w:sz w:val="22"/>
                <w:szCs w:val="22"/>
                <w:lang w:val="sl-SI"/>
              </w:rPr>
              <w:t>na trgu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že</w:t>
            </w:r>
            <w:r w:rsidR="004B32BB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preverjeni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obliki.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3D674824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CC275DB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DFE" w:rsidRPr="00351A0A" w14:paraId="4379D972" w14:textId="0A142D0D" w:rsidTr="0077646A">
        <w:tc>
          <w:tcPr>
            <w:tcW w:w="458" w:type="dxa"/>
          </w:tcPr>
          <w:p w14:paraId="380229D0" w14:textId="333FEE11" w:rsidR="008C1DFE" w:rsidRPr="00F4257D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A606F3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6</w:t>
            </w:r>
          </w:p>
        </w:tc>
        <w:tc>
          <w:tcPr>
            <w:tcW w:w="6915" w:type="dxa"/>
            <w:vAlign w:val="center"/>
          </w:tcPr>
          <w:p w14:paraId="6F96892A" w14:textId="60EFF497" w:rsidR="008C1DFE" w:rsidRPr="00F4257D" w:rsidRDefault="00E7711D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Kot prijavitelj j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amčim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da so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INFORMACIJE in IZVEDB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 doživetja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25B04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poleg slovenskega</w:t>
            </w:r>
            <w:r w:rsidR="00325B04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)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 voljo 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vsaj</w:t>
            </w:r>
            <w:r w:rsidR="00245048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še</w:t>
            </w:r>
            <w:r w:rsidR="008C1D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v ENEM TUJEM JEZIKU.</w:t>
            </w:r>
          </w:p>
          <w:p w14:paraId="3C2E1EF1" w14:textId="77777777" w:rsidR="000965F1" w:rsidRPr="00F4257D" w:rsidRDefault="008C1DFE" w:rsidP="003549A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Prijavitelj mora imeti informacije o doživetju na svoji spletni strani (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vzpostavljena spletna stran prijavitelja oziroma produkta oziroma doživetja je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pogoj) 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– poleg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slovenskega 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morajo biti informacije na voljo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vsaj še v enem tujem jeziku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. Z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aželen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a je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vsaj angleščina (kar pa </w:t>
            </w: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ni pogoj, saj lahko določeno doživetje nagovarja druge jezikovne skupine). </w:t>
            </w:r>
          </w:p>
          <w:p w14:paraId="470D9581" w14:textId="77777777" w:rsidR="000965F1" w:rsidRPr="00F4257D" w:rsidRDefault="008C1DFE" w:rsidP="003549A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Vodnik mora biti sposoben izvesti doživetje vsaj v enem tujem jeziku. </w:t>
            </w:r>
          </w:p>
          <w:p w14:paraId="460AE72E" w14:textId="242C0020" w:rsidR="008C1DFE" w:rsidRPr="00F4257D" w:rsidRDefault="008C1DFE" w:rsidP="003549A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Prijavitelj zagotavlja odzivnost (telefonsko ter odgovor na vprašanje ali potrditev rezervacije do konca istega del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ovnega dne – več v kriterijih) – vsaj v enem tujem jeziku.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2B53A8A7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31106D7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DFE" w:rsidRPr="00AF248B" w14:paraId="6A437181" w14:textId="7F404C01" w:rsidTr="0077646A">
        <w:tc>
          <w:tcPr>
            <w:tcW w:w="458" w:type="dxa"/>
          </w:tcPr>
          <w:p w14:paraId="0EC867BC" w14:textId="72541A22" w:rsidR="008C1DFE" w:rsidRPr="00F4257D" w:rsidRDefault="008C1DFE" w:rsidP="00A606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A606F3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7</w:t>
            </w:r>
          </w:p>
        </w:tc>
        <w:tc>
          <w:tcPr>
            <w:tcW w:w="6915" w:type="dxa"/>
            <w:vAlign w:val="center"/>
          </w:tcPr>
          <w:p w14:paraId="50FE55E5" w14:textId="47774B49" w:rsidR="003549A5" w:rsidRPr="00F4257D" w:rsidRDefault="008C1DFE" w:rsidP="00BF2A0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Doživetje že imamo podprto z najmanj 5 KAKOVOSTNIMI FOTOGRAFIJAMI</w:t>
            </w:r>
            <w:r w:rsidR="003549A5" w:rsidRPr="00F4257D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  <w:t>.</w:t>
            </w:r>
          </w:p>
          <w:p w14:paraId="6D63EF40" w14:textId="77777777" w:rsidR="00622DC5" w:rsidRPr="00F4257D" w:rsidRDefault="00622DC5" w:rsidP="00622DC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Cs/>
                <w:sz w:val="22"/>
                <w:szCs w:val="22"/>
                <w:lang w:val="sl-SI"/>
              </w:rPr>
              <w:t>Fotografije morajo biti visoko resolucijske in konceptualno kakovostne, saj so namenjene predstavitvi doživetja v različnih orodjih. Oddane morajo biti v jpeg formatu v visoko resolucijski velikosti 2500 slikovnih točk po daljši stranici pri ločljivosti 300 dp.</w:t>
            </w:r>
          </w:p>
          <w:p w14:paraId="3940489A" w14:textId="1A4CB1F4" w:rsidR="008C1DFE" w:rsidRPr="00F4257D" w:rsidRDefault="00622DC5" w:rsidP="000965F1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Cs/>
                <w:sz w:val="22"/>
                <w:szCs w:val="22"/>
                <w:lang w:val="sl-SI"/>
              </w:rPr>
              <w:t>Posnete so tako, da u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>jamejo čustva in daj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ejo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občutek o lokaciji in 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vsebini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doživetja. 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Prijavitelj ima urejene 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>pravice za uporabo</w:t>
            </w:r>
            <w:r w:rsidR="00AF248B">
              <w:rPr>
                <w:rFonts w:ascii="Arial" w:hAnsi="Arial" w:cs="Arial"/>
                <w:sz w:val="22"/>
                <w:szCs w:val="22"/>
                <w:lang w:val="sl-SI"/>
              </w:rPr>
              <w:t xml:space="preserve"> fotografij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, ki jih prenese na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STO 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>za potrebe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49A5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trženja </w:t>
            </w:r>
            <w:r w:rsidR="008C1D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Slovenia Unique Experiences. Motivi so natančneje opredeljeni v </w:t>
            </w:r>
            <w:r w:rsidR="000965F1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K05 – OPIS DOŽIVETJA in PRILOGE.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22E0359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0B0C3C3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DFE" w:rsidRPr="00351A0A" w14:paraId="64F46AD2" w14:textId="7853045A" w:rsidTr="0077646A">
        <w:tc>
          <w:tcPr>
            <w:tcW w:w="458" w:type="dxa"/>
          </w:tcPr>
          <w:p w14:paraId="1ABA986B" w14:textId="61CD78BD" w:rsidR="008C1DFE" w:rsidRPr="00F4257D" w:rsidRDefault="008C1DFE" w:rsidP="00A606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A606F3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8</w:t>
            </w:r>
          </w:p>
        </w:tc>
        <w:tc>
          <w:tcPr>
            <w:tcW w:w="6915" w:type="dxa"/>
            <w:vAlign w:val="center"/>
          </w:tcPr>
          <w:p w14:paraId="685633BE" w14:textId="77777777" w:rsidR="008C1DFE" w:rsidRPr="00F4257D" w:rsidRDefault="008C1DFE" w:rsidP="0027264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Kot podjetje/ponudnik/destinacijska organizacija delujemo in svojo ponudbo že tržimo NA TUJIH TRGIH.</w:t>
            </w:r>
          </w:p>
          <w:p w14:paraId="7EB325C2" w14:textId="4EC11E0F" w:rsidR="008C1DFE" w:rsidRPr="00F4257D" w:rsidRDefault="008C1DFE" w:rsidP="000965F1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Zbirka Slovenia Unique Experiences je primarno namenjena za trženje in pozicioniranje Slovenije na tujih trgih, kar pomeni, da moramo tudi pri razvoju doživetij imeti v mislih tujega obiskovalca (kar seveda nikakor ne pomeni, da niso nam</w:t>
            </w:r>
            <w:r w:rsidR="000965F1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enjena tudi za domačega). </w:t>
            </w:r>
          </w:p>
          <w:p w14:paraId="0376056F" w14:textId="5E8484E4" w:rsidR="00245048" w:rsidRPr="00F4257D" w:rsidRDefault="00245048" w:rsidP="000965F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sz w:val="22"/>
                <w:szCs w:val="22"/>
                <w:lang w:val="sl-SI"/>
              </w:rPr>
              <w:t>OPOMBA: Kdo so možni prijavitelji, je pojasnjeno v K01 – POZIV.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1BB2E84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3DADBD8" w14:textId="77777777" w:rsidR="008C1DFE" w:rsidRPr="00F4257D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19B91D93" w14:textId="77777777" w:rsidTr="0077646A">
        <w:tc>
          <w:tcPr>
            <w:tcW w:w="458" w:type="dxa"/>
            <w:vMerge w:val="restart"/>
          </w:tcPr>
          <w:p w14:paraId="2486F6EE" w14:textId="1B52BBA3" w:rsidR="005105FE" w:rsidRPr="00F4257D" w:rsidRDefault="00560C06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9</w:t>
            </w:r>
          </w:p>
        </w:tc>
        <w:tc>
          <w:tcPr>
            <w:tcW w:w="6915" w:type="dxa"/>
            <w:vAlign w:val="center"/>
          </w:tcPr>
          <w:p w14:paraId="68BBBE42" w14:textId="0B29542A" w:rsidR="005105FE" w:rsidRPr="00F4257D" w:rsidRDefault="005105FE" w:rsidP="009C45B4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 xml:space="preserve">Vsebinski kriteriji – ocenite, koliko vaše doživetje sledi naslednjim </w:t>
            </w:r>
            <w:r w:rsidR="009C45B4"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>10</w:t>
            </w:r>
            <w:r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 xml:space="preserve"> temeljni</w:t>
            </w:r>
            <w:r w:rsidR="009C45B4"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>m</w:t>
            </w:r>
            <w:r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 xml:space="preserve"> vsebinskim značilnostim</w:t>
            </w:r>
            <w:r w:rsidR="009C45B4"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>. Zagotoviti morate povprečno oceno najmanj 8.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6D921EEB" w14:textId="7182B366" w:rsidR="005105FE" w:rsidRPr="00F4257D" w:rsidRDefault="005105FE" w:rsidP="009C45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 xml:space="preserve">Poskušajte oceniti vaše doživetje s točkami 1 do 10 </w:t>
            </w:r>
          </w:p>
        </w:tc>
      </w:tr>
      <w:tr w:rsidR="005105FE" w:rsidRPr="00351A0A" w14:paraId="4931ABBB" w14:textId="1E30BDB8" w:rsidTr="0077646A">
        <w:tc>
          <w:tcPr>
            <w:tcW w:w="458" w:type="dxa"/>
            <w:vMerge/>
          </w:tcPr>
          <w:p w14:paraId="00766BD8" w14:textId="18D242A3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5A13E508" w14:textId="065B8B56" w:rsidR="005105FE" w:rsidRPr="00F4257D" w:rsidRDefault="00560C06" w:rsidP="001976D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5105FE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-01: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LOKALNO: </w:t>
            </w:r>
            <w:r w:rsidR="00CF3A0E" w:rsidRPr="00F4257D">
              <w:rPr>
                <w:rFonts w:ascii="Arial" w:hAnsi="Arial" w:cs="Arial"/>
                <w:sz w:val="22"/>
                <w:szCs w:val="22"/>
                <w:lang w:val="sl-SI"/>
              </w:rPr>
              <w:t>Doživetje temelji na lokalni identiteti, je zvesto naravi, kulturi in ljudem območja ter skozi zgodbo podpira znamko in identiteto destinacije.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4EEB03ED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26F8A4CC" w14:textId="77777777" w:rsidTr="0077646A">
        <w:tc>
          <w:tcPr>
            <w:tcW w:w="458" w:type="dxa"/>
            <w:vMerge/>
          </w:tcPr>
          <w:p w14:paraId="0035EAEA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2F81C12A" w14:textId="299C3A2C" w:rsidR="005105FE" w:rsidRPr="00F4257D" w:rsidRDefault="00560C06" w:rsidP="001976D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5105FE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-02: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AVTENTIČNO: Doživetje </w:t>
            </w:r>
            <w:r w:rsidR="001976DC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nudi pristno, originalno izkušnjo ter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>ne kopira in prevzema doživetij od drugod.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F3FA061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72144C3B" w14:textId="77777777" w:rsidTr="0077646A">
        <w:tc>
          <w:tcPr>
            <w:tcW w:w="458" w:type="dxa"/>
            <w:vMerge/>
          </w:tcPr>
          <w:p w14:paraId="3038DC9E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10745EB6" w14:textId="55D1D33E" w:rsidR="005105FE" w:rsidRPr="00F4257D" w:rsidRDefault="00560C06" w:rsidP="0002299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5105FE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-03: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EDINSTVENO: </w:t>
            </w:r>
            <w:r w:rsidR="00022999" w:rsidRPr="00F4257D">
              <w:rPr>
                <w:rFonts w:ascii="Arial" w:hAnsi="Arial" w:cs="Arial"/>
                <w:sz w:val="22"/>
                <w:szCs w:val="22"/>
                <w:lang w:val="sl-SI"/>
              </w:rPr>
              <w:t>Doživetje vključuje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element edinstvenosti in valorizira najbolj edinstvene prodajne priložnosti </w:t>
            </w:r>
            <w:r w:rsidR="00022999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(USP)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>ponudnika/destinacije.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E7CBABA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156637A4" w14:textId="77777777" w:rsidTr="0077646A">
        <w:tc>
          <w:tcPr>
            <w:tcW w:w="458" w:type="dxa"/>
            <w:vMerge/>
          </w:tcPr>
          <w:p w14:paraId="1B6523B7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1217E33F" w14:textId="6C7D5073" w:rsidR="005105FE" w:rsidRPr="00F4257D" w:rsidRDefault="00560C06" w:rsidP="005105FE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5105FE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-04: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IZKUSTVENO: Ima močno izraženo doživljajsko noto, ki obiskovalca nagovarja ne zgolj na funkcionalni, ampak tudi na čustveni in izkustveni ravni. 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73260A4E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F4257D" w14:paraId="5B4A6C24" w14:textId="77777777" w:rsidTr="0077646A">
        <w:tc>
          <w:tcPr>
            <w:tcW w:w="458" w:type="dxa"/>
            <w:vMerge/>
          </w:tcPr>
          <w:p w14:paraId="3CC552C5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79052FEC" w14:textId="05F80782" w:rsidR="005105FE" w:rsidRPr="00F4257D" w:rsidRDefault="00560C06" w:rsidP="00A4201E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9C45B4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-05: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ZELENO: Zagotavlja vse </w:t>
            </w:r>
            <w:r w:rsidR="00A4201E" w:rsidRPr="00F4257D">
              <w:rPr>
                <w:rFonts w:ascii="Arial" w:hAnsi="Arial" w:cs="Arial"/>
                <w:sz w:val="22"/>
                <w:szCs w:val="22"/>
                <w:lang w:val="sl-SI"/>
              </w:rPr>
              <w:t>temeljne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 elemente trajnostnega delovanja. 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10F9D419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3B853AB3" w14:textId="77777777" w:rsidTr="0077646A">
        <w:tc>
          <w:tcPr>
            <w:tcW w:w="458" w:type="dxa"/>
            <w:vMerge/>
          </w:tcPr>
          <w:p w14:paraId="1D6D0866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7AE7F96F" w14:textId="6F150685" w:rsidR="005105FE" w:rsidRPr="00F4257D" w:rsidRDefault="00560C06" w:rsidP="009C45B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9C45B4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-06: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>BUTIČNO: Obiskovalcu nudi občutek individualnosti in butičnosti.</w:t>
            </w:r>
            <w:r w:rsidR="005105FE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61D4CB39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5FF86A50" w14:textId="77777777" w:rsidTr="0077646A">
        <w:tc>
          <w:tcPr>
            <w:tcW w:w="458" w:type="dxa"/>
            <w:vMerge/>
          </w:tcPr>
          <w:p w14:paraId="485029AD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465BB32E" w14:textId="32DA1F60" w:rsidR="005105FE" w:rsidRPr="00F4257D" w:rsidRDefault="00560C06" w:rsidP="009C45B4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9C45B4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-07: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>PREMIUM: Zagotavlja premium kakovost (temeljni elementi ponudbe in storitev) – jamči visoko kakovostno izvedbo v celotni nakupni poti.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D60A720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351A0A" w14:paraId="7CD1BFFE" w14:textId="77777777" w:rsidTr="0077646A">
        <w:tc>
          <w:tcPr>
            <w:tcW w:w="458" w:type="dxa"/>
            <w:vMerge/>
          </w:tcPr>
          <w:p w14:paraId="66BEDBD9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4304F983" w14:textId="59754ACC" w:rsidR="005105FE" w:rsidRPr="00F4257D" w:rsidRDefault="00560C06" w:rsidP="009C45B4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9C45B4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-08: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DODANA VREDNOST: Zaradi močne izkustvene note in močnega angažiranja ljudi doživetje ustvarja višjo dodano vrednost in nagovarja zahtevnega </w:t>
            </w:r>
            <w:r w:rsidR="001E2FFB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(tujega)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>obiskovalca, ki je za posebno doživetje pripravljen plačati tudi nekaj več.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6F47FA5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F4257D" w14:paraId="21CFA871" w14:textId="77777777" w:rsidTr="0077646A">
        <w:tc>
          <w:tcPr>
            <w:tcW w:w="458" w:type="dxa"/>
            <w:vMerge/>
          </w:tcPr>
          <w:p w14:paraId="59901AC4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085FBBE8" w14:textId="0450ED60" w:rsidR="005105FE" w:rsidRPr="00F4257D" w:rsidRDefault="00560C06" w:rsidP="007166F1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9C45B4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-09: </w:t>
            </w:r>
            <w:r w:rsidR="005105FE" w:rsidRPr="00F4257D">
              <w:rPr>
                <w:rFonts w:ascii="Arial" w:hAnsi="Arial" w:cs="Arial"/>
                <w:sz w:val="22"/>
                <w:szCs w:val="22"/>
                <w:lang w:val="sl-SI"/>
              </w:rPr>
              <w:t xml:space="preserve">DESEZONALIZACIJA: </w:t>
            </w:r>
            <w:r w:rsidR="007166F1" w:rsidRPr="00F4257D">
              <w:rPr>
                <w:rFonts w:ascii="Arial" w:hAnsi="Arial" w:cs="Arial"/>
                <w:sz w:val="22"/>
                <w:szCs w:val="22"/>
                <w:lang w:val="sl-SI"/>
              </w:rPr>
              <w:t>Prizadevamo si, da Slovenia Unique Experiences z dobrimi vsebinami motivirajo k obisku izven poletja.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4A5108E9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05FE" w:rsidRPr="005E6BDC" w14:paraId="6EC50837" w14:textId="77777777" w:rsidTr="0077646A">
        <w:tc>
          <w:tcPr>
            <w:tcW w:w="458" w:type="dxa"/>
            <w:vMerge/>
          </w:tcPr>
          <w:p w14:paraId="322B8DCC" w14:textId="77777777" w:rsidR="005105FE" w:rsidRPr="00F4257D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4BEB8BC6" w14:textId="010DBAEC" w:rsidR="005105FE" w:rsidRPr="00F4257D" w:rsidRDefault="00560C06" w:rsidP="009C45B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  <w:r w:rsidR="009C45B4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 xml:space="preserve">-10: </w:t>
            </w:r>
            <w:r w:rsidR="00BE3EE9" w:rsidRPr="00A214FD">
              <w:rPr>
                <w:rFonts w:ascii="Arial" w:hAnsi="Arial" w:cs="Arial"/>
                <w:sz w:val="22"/>
                <w:szCs w:val="22"/>
                <w:lang w:val="sl-SI"/>
              </w:rPr>
              <w:t>GASTRONOMIJA</w:t>
            </w:r>
            <w:r w:rsidR="00A214F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41A88">
              <w:rPr>
                <w:rFonts w:ascii="Arial" w:hAnsi="Arial" w:cs="Arial"/>
                <w:sz w:val="22"/>
                <w:szCs w:val="22"/>
                <w:lang w:val="sl-SI"/>
              </w:rPr>
              <w:t>–</w:t>
            </w:r>
            <w:r w:rsidR="002D004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41A88" w:rsidRPr="005E6BD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se upošteva samo </w:t>
            </w:r>
            <w:r w:rsidR="005E6BDC" w:rsidRPr="005E6BDC">
              <w:rPr>
                <w:rFonts w:ascii="Arial" w:hAnsi="Arial" w:cs="Arial"/>
                <w:i/>
                <w:sz w:val="22"/>
                <w:szCs w:val="22"/>
                <w:lang w:val="sl-SI"/>
              </w:rPr>
              <w:t>pri doživetjih, ki vključujejo gastronomijo.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7E827B67" w14:textId="77777777" w:rsidR="005105FE" w:rsidRPr="00F4257D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357FD" w:rsidRPr="00351A0A" w14:paraId="3A79F423" w14:textId="77777777" w:rsidTr="0077646A">
        <w:tc>
          <w:tcPr>
            <w:tcW w:w="458" w:type="dxa"/>
          </w:tcPr>
          <w:p w14:paraId="382281BF" w14:textId="0E59322C" w:rsidR="004357FD" w:rsidRPr="00F4257D" w:rsidRDefault="00BE3EE9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10</w:t>
            </w:r>
          </w:p>
        </w:tc>
        <w:tc>
          <w:tcPr>
            <w:tcW w:w="6915" w:type="dxa"/>
            <w:vAlign w:val="center"/>
          </w:tcPr>
          <w:p w14:paraId="1ED85D45" w14:textId="1CBF2156" w:rsidR="004357FD" w:rsidRPr="00F4257D" w:rsidRDefault="00BE3EE9" w:rsidP="002315A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5-ZVEZDIČNOST: Prispeva k uresničevanju obljube Slovenije kot zelene butične destinacije za 5-zvezdična doživetja.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6D7EF495" w14:textId="77777777" w:rsidR="004357FD" w:rsidRPr="00F4257D" w:rsidRDefault="004357FD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0C06" w:rsidRPr="00351A0A" w14:paraId="4B208032" w14:textId="77777777" w:rsidTr="0077646A">
        <w:tc>
          <w:tcPr>
            <w:tcW w:w="458" w:type="dxa"/>
          </w:tcPr>
          <w:p w14:paraId="3DF122C3" w14:textId="39D905AE" w:rsidR="00560C06" w:rsidRPr="00F4257D" w:rsidRDefault="00560C06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  <w:r w:rsidR="00BE3EE9" w:rsidRPr="00F4257D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</w:p>
        </w:tc>
        <w:tc>
          <w:tcPr>
            <w:tcW w:w="6915" w:type="dxa"/>
            <w:vAlign w:val="center"/>
          </w:tcPr>
          <w:p w14:paraId="66CF730C" w14:textId="7113D4E4" w:rsidR="00560C06" w:rsidRPr="00F4257D" w:rsidRDefault="00560C06" w:rsidP="002315A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78A22F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primeru, da na vprašanja niste odgovorili v celoti pozitivno, </w:t>
            </w:r>
            <w:r w:rsidR="002315A3"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razmislite</w:t>
            </w:r>
            <w:r w:rsidRPr="00F4257D">
              <w:rPr>
                <w:rFonts w:ascii="Arial" w:hAnsi="Arial" w:cs="Arial"/>
                <w:b/>
                <w:sz w:val="22"/>
                <w:szCs w:val="22"/>
                <w:lang w:val="sl-SI"/>
              </w:rPr>
              <w:t>, ali ste pripravljeni delati na razvoju doživetja oziroma ga nadgraditi – in se ponovno vrniti k prijavi ob edem od naslednjih odpiranj?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3F7D75E4" w14:textId="77777777" w:rsidR="00560C06" w:rsidRPr="00F4257D" w:rsidRDefault="00560C06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5073B93C" w14:textId="131F3587" w:rsidR="00245048" w:rsidRPr="00F4257D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Arial" w:hAnsi="Arial" w:cs="Arial"/>
          <w:b/>
          <w:color w:val="78A22F"/>
          <w:sz w:val="22"/>
          <w:szCs w:val="22"/>
          <w:lang w:val="sl-SI"/>
        </w:rPr>
      </w:pPr>
      <w:r w:rsidRPr="00F4257D">
        <w:rPr>
          <w:rFonts w:ascii="Arial" w:hAnsi="Arial" w:cs="Arial"/>
          <w:b/>
          <w:color w:val="78A22F"/>
          <w:sz w:val="22"/>
          <w:szCs w:val="22"/>
          <w:lang w:val="sl-SI"/>
        </w:rPr>
        <w:t xml:space="preserve">V primeru, da ste na vseh prvih 9 vprašanj odgovorili pritrdilno (DA) – oziroma ocenjujete, da to lahko zagotovite, ter hkrati ocenjujete, da lahko pri vprašanju </w:t>
      </w:r>
      <w:r w:rsidR="002315A3" w:rsidRPr="00F4257D">
        <w:rPr>
          <w:rFonts w:ascii="Arial" w:hAnsi="Arial" w:cs="Arial"/>
          <w:b/>
          <w:color w:val="78A22F"/>
          <w:sz w:val="22"/>
          <w:szCs w:val="22"/>
          <w:lang w:val="sl-SI"/>
        </w:rPr>
        <w:t>9</w:t>
      </w:r>
      <w:r w:rsidRPr="00F4257D">
        <w:rPr>
          <w:rFonts w:ascii="Arial" w:hAnsi="Arial" w:cs="Arial"/>
          <w:b/>
          <w:color w:val="78A22F"/>
          <w:sz w:val="22"/>
          <w:szCs w:val="22"/>
          <w:lang w:val="sl-SI"/>
        </w:rPr>
        <w:t xml:space="preserve"> zagotovite povprečno oceno najmanj 8,0 (in imate vsaj 5 kriterijev v 3 kategorijah ocenjenih z 10),  </w:t>
      </w:r>
    </w:p>
    <w:p w14:paraId="029601C6" w14:textId="6BE73B1E" w:rsidR="00245048" w:rsidRPr="00F4257D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4257D">
        <w:rPr>
          <w:rFonts w:ascii="Arial" w:hAnsi="Arial" w:cs="Arial"/>
          <w:b/>
          <w:sz w:val="22"/>
          <w:szCs w:val="22"/>
          <w:lang w:val="sl-SI"/>
        </w:rPr>
        <w:t xml:space="preserve">vas prijazno vabimo, da nadaljujete z naslednjimi koraki:                                                              </w:t>
      </w:r>
      <w:r w:rsidRPr="00F4257D">
        <w:rPr>
          <w:rFonts w:ascii="Arial" w:hAnsi="Arial" w:cs="Arial"/>
          <w:sz w:val="22"/>
          <w:szCs w:val="22"/>
          <w:lang w:val="sl-SI"/>
        </w:rPr>
        <w:t xml:space="preserve">K03 – KRITERIJI, K04 – PRIJAVNICA, K05 – OPIS DOŽIVETJA in PRILOGE. </w:t>
      </w:r>
    </w:p>
    <w:p w14:paraId="4D1A7C63" w14:textId="45461EF8" w:rsidR="00245048" w:rsidRPr="00F4257D" w:rsidRDefault="00245048" w:rsidP="003C3C10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4257D">
        <w:rPr>
          <w:rFonts w:ascii="Arial" w:hAnsi="Arial" w:cs="Arial"/>
          <w:b/>
          <w:sz w:val="22"/>
          <w:szCs w:val="22"/>
          <w:lang w:val="sl-SI"/>
        </w:rPr>
        <w:t xml:space="preserve">Ne pozabite, da bo poziv za Slovenia Unique Experiences odprt 365 dni v letu,  načrtovani </w:t>
      </w:r>
      <w:r w:rsidR="003C3C10" w:rsidRPr="00F4257D">
        <w:rPr>
          <w:rFonts w:ascii="Arial" w:hAnsi="Arial" w:cs="Arial"/>
          <w:b/>
          <w:sz w:val="22"/>
          <w:szCs w:val="22"/>
          <w:lang w:val="sl-SI"/>
        </w:rPr>
        <w:t xml:space="preserve">pa sta </w:t>
      </w:r>
      <w:r w:rsidRPr="00F4257D">
        <w:rPr>
          <w:rFonts w:ascii="Arial" w:hAnsi="Arial" w:cs="Arial"/>
          <w:b/>
          <w:sz w:val="22"/>
          <w:szCs w:val="22"/>
          <w:lang w:val="sl-SI"/>
        </w:rPr>
        <w:t>2 odpiranji oziroma ocenjevanji (</w:t>
      </w:r>
      <w:r w:rsidR="003C3C10" w:rsidRPr="00F4257D">
        <w:rPr>
          <w:rFonts w:ascii="Arial" w:hAnsi="Arial" w:cs="Arial"/>
          <w:b/>
          <w:sz w:val="22"/>
          <w:szCs w:val="22"/>
          <w:lang w:val="sl-SI"/>
        </w:rPr>
        <w:t>15. marec in 20. september 2019</w:t>
      </w:r>
      <w:r w:rsidRPr="00F4257D">
        <w:rPr>
          <w:rFonts w:ascii="Arial" w:hAnsi="Arial" w:cs="Arial"/>
          <w:b/>
          <w:sz w:val="22"/>
          <w:szCs w:val="22"/>
          <w:lang w:val="sl-SI"/>
        </w:rPr>
        <w:t xml:space="preserve">). </w:t>
      </w:r>
    </w:p>
    <w:tbl>
      <w:tblPr>
        <w:tblStyle w:val="Tabelamrea"/>
        <w:tblW w:w="0" w:type="auto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7227"/>
        <w:gridCol w:w="1998"/>
      </w:tblGrid>
      <w:tr w:rsidR="001F4CB2" w:rsidRPr="00F4257D" w14:paraId="054E5ABD" w14:textId="77777777" w:rsidTr="000F29F9">
        <w:tc>
          <w:tcPr>
            <w:tcW w:w="9225" w:type="dxa"/>
            <w:gridSpan w:val="2"/>
          </w:tcPr>
          <w:p w14:paraId="497AC117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i/>
                <w:color w:val="0078C1"/>
                <w:sz w:val="22"/>
                <w:szCs w:val="22"/>
                <w:lang w:val="sl-SI"/>
              </w:rPr>
              <w:t>Povzemite rezultate</w:t>
            </w:r>
          </w:p>
        </w:tc>
      </w:tr>
      <w:tr w:rsidR="001F4CB2" w:rsidRPr="00F4257D" w14:paraId="4291E271" w14:textId="77777777" w:rsidTr="000F29F9">
        <w:tc>
          <w:tcPr>
            <w:tcW w:w="7227" w:type="dxa"/>
          </w:tcPr>
          <w:p w14:paraId="29FBADCC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Koliko od 8 temeljnih vhodnih obveznih pogojev zadovoljujete?</w:t>
            </w:r>
          </w:p>
        </w:tc>
        <w:tc>
          <w:tcPr>
            <w:tcW w:w="1998" w:type="dxa"/>
          </w:tcPr>
          <w:p w14:paraId="37473A3C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4CB2" w:rsidRPr="00351A0A" w14:paraId="1A491065" w14:textId="77777777" w:rsidTr="000F29F9">
        <w:tc>
          <w:tcPr>
            <w:tcW w:w="7227" w:type="dxa"/>
          </w:tcPr>
          <w:p w14:paraId="71A8F04D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Ali lahko morebitne NE odgovore v določenem časovnem obdobju spremenite v DA?</w:t>
            </w:r>
          </w:p>
        </w:tc>
        <w:tc>
          <w:tcPr>
            <w:tcW w:w="1998" w:type="dxa"/>
          </w:tcPr>
          <w:p w14:paraId="79179F59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4CB2" w:rsidRPr="00F4257D" w14:paraId="4960F46E" w14:textId="77777777" w:rsidTr="000F29F9">
        <w:tc>
          <w:tcPr>
            <w:tcW w:w="7227" w:type="dxa"/>
          </w:tcPr>
          <w:p w14:paraId="0006BE4C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257D">
              <w:rPr>
                <w:rFonts w:ascii="Arial" w:hAnsi="Arial" w:cs="Arial"/>
                <w:sz w:val="22"/>
                <w:szCs w:val="22"/>
                <w:lang w:val="sl-SI"/>
              </w:rPr>
              <w:t>Kakšna je vaša ocena za vsebinski del kriterijev?</w:t>
            </w:r>
          </w:p>
        </w:tc>
        <w:tc>
          <w:tcPr>
            <w:tcW w:w="1998" w:type="dxa"/>
          </w:tcPr>
          <w:p w14:paraId="1DBF27A7" w14:textId="77777777" w:rsidR="001F4CB2" w:rsidRPr="00F4257D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78E015F" w14:textId="77777777" w:rsidR="001F4CB2" w:rsidRPr="00F4257D" w:rsidRDefault="001F4CB2" w:rsidP="001F4CB2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5849451E" w14:textId="75A22DCB" w:rsidR="007E4166" w:rsidRPr="00F4257D" w:rsidRDefault="007E4166" w:rsidP="003A4F4E">
      <w:pPr>
        <w:tabs>
          <w:tab w:val="center" w:pos="4703"/>
          <w:tab w:val="right" w:pos="9406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val="sl-SI"/>
        </w:rPr>
      </w:pPr>
      <w:r w:rsidRPr="00F4257D">
        <w:rPr>
          <w:rFonts w:ascii="Arial" w:hAnsi="Arial" w:cs="Arial"/>
          <w:b/>
          <w:sz w:val="22"/>
          <w:szCs w:val="22"/>
          <w:lang w:val="sl-SI"/>
        </w:rPr>
        <w:t>Izpolnjen kviz je namenjen za vašo uporabo in se ne oddaja upravitelju (STO).</w:t>
      </w:r>
    </w:p>
    <w:p w14:paraId="235BEC60" w14:textId="77777777" w:rsidR="00CD6ACD" w:rsidRPr="00F4257D" w:rsidRDefault="00CD6ACD" w:rsidP="003A4F4E">
      <w:pPr>
        <w:tabs>
          <w:tab w:val="center" w:pos="4703"/>
          <w:tab w:val="right" w:pos="9406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78A22F"/>
          <w:sz w:val="22"/>
          <w:szCs w:val="22"/>
          <w:lang w:val="sl-SI"/>
        </w:rPr>
      </w:pPr>
      <w:r w:rsidRPr="00F4257D">
        <w:rPr>
          <w:rFonts w:ascii="Arial" w:hAnsi="Arial" w:cs="Arial"/>
          <w:b/>
          <w:color w:val="78A22F"/>
          <w:sz w:val="22"/>
          <w:szCs w:val="22"/>
          <w:lang w:val="sl-SI"/>
        </w:rPr>
        <w:t xml:space="preserve">V procesu vam bomo z veseljem pomagali. </w:t>
      </w:r>
    </w:p>
    <w:p w14:paraId="1887F678" w14:textId="77777777" w:rsidR="00CD6ACD" w:rsidRPr="00F4257D" w:rsidRDefault="00CD6ACD" w:rsidP="00CD6ACD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4257D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8A22F"/>
          <w:lang w:val="sl-SI"/>
        </w:rPr>
        <w:t>Na voljo smo vam na e-mail naslovu unique@slovenia.info</w:t>
      </w:r>
      <w:r w:rsidRPr="00F4257D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76EA605B" w14:textId="50AB7F6C" w:rsidR="00CD6ACD" w:rsidRPr="00F4257D" w:rsidRDefault="00CD6ACD" w:rsidP="00CD6ACD">
      <w:pPr>
        <w:tabs>
          <w:tab w:val="center" w:pos="4703"/>
          <w:tab w:val="right" w:pos="9406"/>
        </w:tabs>
        <w:spacing w:line="276" w:lineRule="auto"/>
        <w:jc w:val="center"/>
        <w:rPr>
          <w:rFonts w:ascii="Arial" w:hAnsi="Arial" w:cs="Arial"/>
          <w:sz w:val="22"/>
          <w:szCs w:val="22"/>
          <w:lang w:val="sl-SI"/>
        </w:rPr>
      </w:pPr>
      <w:r w:rsidRPr="00F4257D">
        <w:rPr>
          <w:rFonts w:ascii="Arial" w:hAnsi="Arial" w:cs="Arial"/>
          <w:sz w:val="22"/>
          <w:szCs w:val="22"/>
          <w:lang w:val="sl-SI"/>
        </w:rPr>
        <w:t xml:space="preserve">(kontaktna oseba na Slovenski turistični organizaciji: </w:t>
      </w:r>
      <w:r w:rsidR="00790307" w:rsidRPr="00F4257D">
        <w:rPr>
          <w:rFonts w:ascii="Arial" w:hAnsi="Arial" w:cs="Arial"/>
          <w:sz w:val="22"/>
          <w:szCs w:val="22"/>
          <w:lang w:val="sl-SI"/>
        </w:rPr>
        <w:t>Morana Polovič</w:t>
      </w:r>
      <w:r w:rsidRPr="00F4257D">
        <w:rPr>
          <w:rFonts w:ascii="Arial" w:hAnsi="Arial" w:cs="Arial"/>
          <w:sz w:val="22"/>
          <w:szCs w:val="22"/>
          <w:lang w:val="sl-SI"/>
        </w:rPr>
        <w:t xml:space="preserve">, telefon </w:t>
      </w:r>
      <w:r w:rsidR="00790307" w:rsidRPr="00F4257D">
        <w:rPr>
          <w:rFonts w:ascii="Arial" w:hAnsi="Arial" w:cs="Arial"/>
          <w:sz w:val="22"/>
          <w:szCs w:val="22"/>
          <w:lang w:val="sl-SI"/>
        </w:rPr>
        <w:t>01 5</w:t>
      </w:r>
      <w:r w:rsidR="00493D90" w:rsidRPr="00F4257D">
        <w:rPr>
          <w:rFonts w:ascii="Arial" w:hAnsi="Arial" w:cs="Arial"/>
          <w:sz w:val="22"/>
          <w:szCs w:val="22"/>
          <w:lang w:val="sl-SI"/>
        </w:rPr>
        <w:t>89 85 18</w:t>
      </w:r>
      <w:r w:rsidRPr="00F4257D">
        <w:rPr>
          <w:rFonts w:ascii="Arial" w:hAnsi="Arial" w:cs="Arial"/>
          <w:sz w:val="22"/>
          <w:szCs w:val="22"/>
          <w:lang w:val="sl-SI"/>
        </w:rPr>
        <w:t>).</w:t>
      </w:r>
    </w:p>
    <w:sectPr w:rsidR="00CD6ACD" w:rsidRPr="00F4257D" w:rsidSect="001F7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CB9A" w14:textId="77777777" w:rsidR="00367CD0" w:rsidRDefault="00367CD0" w:rsidP="000B6BFB">
      <w:r>
        <w:separator/>
      </w:r>
    </w:p>
  </w:endnote>
  <w:endnote w:type="continuationSeparator" w:id="0">
    <w:p w14:paraId="75ECF676" w14:textId="77777777" w:rsidR="00367CD0" w:rsidRDefault="00367CD0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261C" w14:textId="77777777" w:rsidR="00351A0A" w:rsidRDefault="00351A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E00A" w14:textId="5C8FDB96" w:rsidR="00F176C9" w:rsidRPr="00395561" w:rsidRDefault="00F176C9" w:rsidP="00EB5991">
    <w:pPr>
      <w:pStyle w:val="Noga"/>
      <w:ind w:left="-1800"/>
      <w:rPr>
        <w:lang w:val="sl-SI"/>
      </w:rPr>
    </w:pPr>
    <w:r w:rsidRPr="00395561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E4E8" wp14:editId="7C456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7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765"/>
                        <a:chOff x="0" y="0"/>
                        <a:chExt cx="6172200" cy="2787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4C60" w14:textId="2DC0195B" w:rsidR="00F176C9" w:rsidRPr="00395561" w:rsidRDefault="00367CD0">
                            <w:pPr>
                              <w:pStyle w:val="Noga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63924263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76C9" w:rsidRPr="00351A0A">
                                  <w:rPr>
                                    <w:rFonts w:ascii="Arial" w:hAnsi="Arial" w:cs="Arial"/>
                                    <w:b/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preduvrstitveni kviz</w:t>
                                </w:r>
                              </w:sdtContent>
                            </w:sdt>
                            <w:r w:rsidR="00F176C9" w:rsidRPr="00395561">
                              <w:rPr>
                                <w:rFonts w:ascii="Georgia" w:hAnsi="Georg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color w:val="78A22F"/>
                                  <w:spacing w:val="2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2762109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76C9" w:rsidRPr="00DA0B56">
                                  <w:rPr>
                                    <w:rFonts w:ascii="Palatino Linotype" w:hAnsi="Palatino Linotype"/>
                                    <w:color w:val="78A22F"/>
                                    <w:spacing w:val="20"/>
                                    <w:sz w:val="20"/>
                                    <w:szCs w:val="20"/>
                                  </w:rPr>
                                  <w:t>Slovenia Unique Experiences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7E4E8" id="Group 164" o:spid="_x0000_s1027" style="position:absolute;left:0;text-align:left;margin-left:434.8pt;margin-top:0;width:486pt;height:21.95pt;z-index:251659264;mso-position-horizontal:right;mso-position-horizontal-relative:page;mso-position-vertical:center;mso-position-vertical-relative:bottom-margin-area" coordsize="61722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DB4C60" w14:textId="2DC0195B" w:rsidR="00F176C9" w:rsidRPr="00395561" w:rsidRDefault="00367CD0">
                      <w:pPr>
                        <w:pStyle w:val="Noga"/>
                        <w:jc w:val="right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63924263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76C9" w:rsidRPr="00351A0A">
                            <w:rPr>
                              <w:rFonts w:ascii="Arial" w:hAnsi="Arial" w:cs="Arial"/>
                              <w:b/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preduvrstitveni kviz</w:t>
                          </w:r>
                        </w:sdtContent>
                      </w:sdt>
                      <w:r w:rsidR="00F176C9" w:rsidRPr="00395561">
                        <w:rPr>
                          <w:rFonts w:ascii="Georgia" w:hAnsi="Georg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Palatino Linotype" w:hAnsi="Palatino Linotype"/>
                            <w:color w:val="78A22F"/>
                            <w:spacing w:val="20"/>
                            <w:sz w:val="20"/>
                            <w:szCs w:val="20"/>
                          </w:rPr>
                          <w:alias w:val="Subtitle"/>
                          <w:tag w:val=""/>
                          <w:id w:val="-22762109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176C9" w:rsidRPr="00DA0B56">
                            <w:rPr>
                              <w:rFonts w:ascii="Palatino Linotype" w:hAnsi="Palatino Linotype"/>
                              <w:color w:val="78A22F"/>
                              <w:spacing w:val="20"/>
                              <w:sz w:val="20"/>
                              <w:szCs w:val="20"/>
                            </w:rPr>
                            <w:t>Slovenia Unique Experiences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9D3" w14:textId="77777777" w:rsidR="00351A0A" w:rsidRDefault="00351A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8EAB" w14:textId="77777777" w:rsidR="00367CD0" w:rsidRDefault="00367CD0" w:rsidP="000B6BFB">
      <w:r>
        <w:separator/>
      </w:r>
    </w:p>
  </w:footnote>
  <w:footnote w:type="continuationSeparator" w:id="0">
    <w:p w14:paraId="16A54853" w14:textId="77777777" w:rsidR="00367CD0" w:rsidRDefault="00367CD0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2BC0" w14:textId="77777777" w:rsidR="00351A0A" w:rsidRDefault="00351A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1BBA" w14:textId="54C98141" w:rsidR="00F176C9" w:rsidRDefault="00367CD0" w:rsidP="000B6BFB">
    <w:pPr>
      <w:pStyle w:val="Glava"/>
      <w:ind w:left="-1800"/>
    </w:pPr>
    <w:sdt>
      <w:sdtPr>
        <w:rPr>
          <w:noProof/>
          <w:lang w:val="sl-SI" w:eastAsia="sl-SI"/>
        </w:rPr>
        <w:id w:val="-1562327187"/>
        <w:docPartObj>
          <w:docPartGallery w:val="Page Numbers (Margins)"/>
          <w:docPartUnique/>
        </w:docPartObj>
      </w:sdtPr>
      <w:sdtEndPr/>
      <w:sdtContent>
        <w:r w:rsidR="00F176C9" w:rsidRPr="00AC0D70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4406F7" wp14:editId="7A165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C013C" w14:textId="3D55571E" w:rsidR="00F176C9" w:rsidRPr="00AC0D70" w:rsidRDefault="00F176C9">
                              <w:pPr>
                                <w:pStyle w:val="Noga"/>
                                <w:rPr>
                                  <w:rFonts w:ascii="Georgia" w:eastAsiaTheme="majorEastAsia" w:hAnsi="Georgia" w:cstheme="majorBidi"/>
                                  <w:color w:val="78A22F"/>
                                  <w:sz w:val="44"/>
                                  <w:szCs w:val="44"/>
                                </w:rPr>
                              </w:pPr>
                              <w:r w:rsidRPr="00DA0B56">
                                <w:rPr>
                                  <w:rFonts w:ascii="Arial" w:eastAsiaTheme="majorEastAsia" w:hAnsi="Arial" w:cs="Arial"/>
                                  <w:color w:val="78A22F"/>
                                  <w:sz w:val="36"/>
                                  <w:szCs w:val="36"/>
                                </w:rPr>
                                <w:t>Stran</w:t>
                              </w:r>
                              <w:r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 xml:space="preserve"> </w:t>
                              </w:r>
                              <w:bookmarkStart w:id="0" w:name="_GoBack"/>
                              <w:r w:rsidRPr="00DA0B56">
                                <w:rPr>
                                  <w:rFonts w:ascii="Arial" w:hAnsi="Arial" w:cs="Arial"/>
                                  <w:color w:val="78A22F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DA0B56">
                                <w:rPr>
                                  <w:rFonts w:ascii="Arial" w:hAnsi="Arial" w:cs="Arial"/>
                                  <w:color w:val="78A22F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DA0B56">
                                <w:rPr>
                                  <w:rFonts w:ascii="Arial" w:hAnsi="Arial" w:cs="Arial"/>
                                  <w:color w:val="78A22F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1F4CB2" w:rsidRPr="00DA0B56">
                                <w:rPr>
                                  <w:rFonts w:ascii="Arial" w:eastAsiaTheme="majorEastAsia" w:hAnsi="Arial" w:cs="Arial"/>
                                  <w:noProof/>
                                  <w:color w:val="78A22F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DA0B56">
                                <w:rPr>
                                  <w:rFonts w:ascii="Arial" w:eastAsiaTheme="majorEastAsia" w:hAnsi="Arial" w:cs="Arial"/>
                                  <w:noProof/>
                                  <w:color w:val="78A22F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  <w:bookmarkEnd w:id="0"/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406F7" id="Rectangle 3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UU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JlgJEgHHH2BrhGx4RTBHjRo6HUGcU/9o7Il6v5BVt81EnLZQhi9V0oOLSU1wAptvH91wBoajqL1&#10;8FHWkJ5sjXS92jeqswmhC2jvKHk+UUL3BlWwOQ2DaQzE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oC&#10;FcKggx+7RnMwB5gbOdY/tkRRjPgHAS8gDWOrV+OMeDqPwFCXnvWlh4iqlTCOKqMwGo2lGcfTtlds&#10;08J14dio/h7eTcmcpM/QDq8NpoOr7DDJ7Pi5tF3Ued4ufg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jKJRS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0CC013C" w14:textId="3D55571E" w:rsidR="00F176C9" w:rsidRPr="00AC0D70" w:rsidRDefault="00F176C9">
                        <w:pPr>
                          <w:pStyle w:val="Noga"/>
                          <w:rPr>
                            <w:rFonts w:ascii="Georgia" w:eastAsiaTheme="majorEastAsia" w:hAnsi="Georgia" w:cstheme="majorBidi"/>
                            <w:color w:val="78A22F"/>
                            <w:sz w:val="44"/>
                            <w:szCs w:val="44"/>
                          </w:rPr>
                        </w:pPr>
                        <w:r w:rsidRPr="00DA0B56">
                          <w:rPr>
                            <w:rFonts w:ascii="Arial" w:eastAsiaTheme="majorEastAsia" w:hAnsi="Arial" w:cs="Arial"/>
                            <w:color w:val="78A22F"/>
                            <w:sz w:val="36"/>
                            <w:szCs w:val="36"/>
                          </w:rPr>
                          <w:t>Stran</w:t>
                        </w:r>
                        <w:r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 xml:space="preserve"> </w:t>
                        </w:r>
                        <w:bookmarkStart w:id="1" w:name="_GoBack"/>
                        <w:r w:rsidRPr="00DA0B56">
                          <w:rPr>
                            <w:rFonts w:ascii="Arial" w:hAnsi="Arial" w:cs="Arial"/>
                            <w:color w:val="78A22F"/>
                            <w:sz w:val="40"/>
                            <w:szCs w:val="40"/>
                          </w:rPr>
                          <w:fldChar w:fldCharType="begin"/>
                        </w:r>
                        <w:r w:rsidRPr="00DA0B56">
                          <w:rPr>
                            <w:rFonts w:ascii="Arial" w:hAnsi="Arial" w:cs="Arial"/>
                            <w:color w:val="78A22F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DA0B56">
                          <w:rPr>
                            <w:rFonts w:ascii="Arial" w:hAnsi="Arial" w:cs="Arial"/>
                            <w:color w:val="78A22F"/>
                            <w:sz w:val="40"/>
                            <w:szCs w:val="40"/>
                          </w:rPr>
                          <w:fldChar w:fldCharType="separate"/>
                        </w:r>
                        <w:r w:rsidR="001F4CB2" w:rsidRPr="00DA0B56">
                          <w:rPr>
                            <w:rFonts w:ascii="Arial" w:eastAsiaTheme="majorEastAsia" w:hAnsi="Arial" w:cs="Arial"/>
                            <w:noProof/>
                            <w:color w:val="78A22F"/>
                            <w:sz w:val="40"/>
                            <w:szCs w:val="40"/>
                          </w:rPr>
                          <w:t>4</w:t>
                        </w:r>
                        <w:r w:rsidRPr="00DA0B56">
                          <w:rPr>
                            <w:rFonts w:ascii="Arial" w:eastAsiaTheme="majorEastAsia" w:hAnsi="Arial" w:cs="Arial"/>
                            <w:noProof/>
                            <w:color w:val="78A22F"/>
                            <w:sz w:val="40"/>
                            <w:szCs w:val="40"/>
                          </w:rPr>
                          <w:fldChar w:fldCharType="end"/>
                        </w:r>
                        <w:bookmarkEnd w:id="1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76C9">
      <w:rPr>
        <w:noProof/>
        <w:lang w:val="sl-SI" w:eastAsia="sl-SI"/>
      </w:rPr>
      <w:t>o</w:t>
    </w:r>
    <w:r w:rsidR="00F176C9" w:rsidRPr="00395561">
      <w:t xml:space="preserve"> </w:t>
    </w:r>
    <w:r w:rsidR="00F176C9">
      <w:rPr>
        <w:noProof/>
        <w:lang w:val="sl-SI" w:eastAsia="sl-SI"/>
      </w:rPr>
      <w:t xml:space="preserve">           </w:t>
    </w:r>
    <w:r w:rsidR="00F176C9">
      <w:rPr>
        <w:noProof/>
        <w:lang w:val="sl-SI" w:eastAsia="sl-SI"/>
      </w:rPr>
      <w:drawing>
        <wp:inline distT="0" distB="0" distL="0" distR="0" wp14:anchorId="64731D70" wp14:editId="1F1287CE">
          <wp:extent cx="1681816" cy="489155"/>
          <wp:effectExtent l="0" t="0" r="0" b="6350"/>
          <wp:docPr id="32" name="Picture 32" descr="Rezultat iskanja slik za SLOVENSKA TURISTIÄNA ORGANIZ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LOVENSKA TURISTIÄNA ORGANIZ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89" cy="4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6722" w14:textId="77777777" w:rsidR="00351A0A" w:rsidRDefault="00351A0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1D6"/>
    <w:multiLevelType w:val="hybridMultilevel"/>
    <w:tmpl w:val="0F766832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64875"/>
    <w:multiLevelType w:val="hybridMultilevel"/>
    <w:tmpl w:val="62EA3754"/>
    <w:lvl w:ilvl="0" w:tplc="4968A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0D9"/>
    <w:multiLevelType w:val="hybridMultilevel"/>
    <w:tmpl w:val="AACCD358"/>
    <w:lvl w:ilvl="0" w:tplc="E76CB7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9456A"/>
    <w:multiLevelType w:val="hybridMultilevel"/>
    <w:tmpl w:val="521A1C3A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6EB7"/>
    <w:multiLevelType w:val="hybridMultilevel"/>
    <w:tmpl w:val="7696D42C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C556C"/>
    <w:multiLevelType w:val="hybridMultilevel"/>
    <w:tmpl w:val="B2F841A4"/>
    <w:lvl w:ilvl="0" w:tplc="4EBE3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73304"/>
    <w:multiLevelType w:val="hybridMultilevel"/>
    <w:tmpl w:val="DAB4C80E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57CC"/>
    <w:multiLevelType w:val="hybridMultilevel"/>
    <w:tmpl w:val="EDF433C2"/>
    <w:lvl w:ilvl="0" w:tplc="486E0A7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00206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47C0"/>
    <w:multiLevelType w:val="hybridMultilevel"/>
    <w:tmpl w:val="89F4DE46"/>
    <w:lvl w:ilvl="0" w:tplc="57444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B"/>
    <w:rsid w:val="0000678B"/>
    <w:rsid w:val="00007CB5"/>
    <w:rsid w:val="000163C3"/>
    <w:rsid w:val="00016843"/>
    <w:rsid w:val="00022999"/>
    <w:rsid w:val="000403F1"/>
    <w:rsid w:val="000443D9"/>
    <w:rsid w:val="00054BC7"/>
    <w:rsid w:val="000965F1"/>
    <w:rsid w:val="000B6BFB"/>
    <w:rsid w:val="000D12A5"/>
    <w:rsid w:val="000D5045"/>
    <w:rsid w:val="000E2D41"/>
    <w:rsid w:val="000F74FD"/>
    <w:rsid w:val="0012383F"/>
    <w:rsid w:val="00126512"/>
    <w:rsid w:val="00136184"/>
    <w:rsid w:val="0018183B"/>
    <w:rsid w:val="00191C9C"/>
    <w:rsid w:val="001976DC"/>
    <w:rsid w:val="001A1E85"/>
    <w:rsid w:val="001A32F3"/>
    <w:rsid w:val="001D3835"/>
    <w:rsid w:val="001D56DA"/>
    <w:rsid w:val="001E0016"/>
    <w:rsid w:val="001E2FFB"/>
    <w:rsid w:val="001F4CB2"/>
    <w:rsid w:val="001F6451"/>
    <w:rsid w:val="001F7224"/>
    <w:rsid w:val="00202106"/>
    <w:rsid w:val="002315A3"/>
    <w:rsid w:val="002362EB"/>
    <w:rsid w:val="00241A88"/>
    <w:rsid w:val="00245048"/>
    <w:rsid w:val="00252D46"/>
    <w:rsid w:val="00252F3F"/>
    <w:rsid w:val="00267F59"/>
    <w:rsid w:val="00272649"/>
    <w:rsid w:val="00283B2F"/>
    <w:rsid w:val="002A04CB"/>
    <w:rsid w:val="002D004B"/>
    <w:rsid w:val="002E3E4A"/>
    <w:rsid w:val="002F727B"/>
    <w:rsid w:val="00303F70"/>
    <w:rsid w:val="00325B04"/>
    <w:rsid w:val="00351A0A"/>
    <w:rsid w:val="003549A5"/>
    <w:rsid w:val="003659AB"/>
    <w:rsid w:val="00367CD0"/>
    <w:rsid w:val="00395561"/>
    <w:rsid w:val="00396947"/>
    <w:rsid w:val="003A1886"/>
    <w:rsid w:val="003A4F4E"/>
    <w:rsid w:val="003B75BC"/>
    <w:rsid w:val="003C3C10"/>
    <w:rsid w:val="003E7E85"/>
    <w:rsid w:val="003F6BF7"/>
    <w:rsid w:val="00402304"/>
    <w:rsid w:val="00403E68"/>
    <w:rsid w:val="00417AD5"/>
    <w:rsid w:val="00423351"/>
    <w:rsid w:val="00427362"/>
    <w:rsid w:val="0043550D"/>
    <w:rsid w:val="004357FD"/>
    <w:rsid w:val="00441D5E"/>
    <w:rsid w:val="004503BE"/>
    <w:rsid w:val="00453FE4"/>
    <w:rsid w:val="004639F6"/>
    <w:rsid w:val="004711C6"/>
    <w:rsid w:val="004760E2"/>
    <w:rsid w:val="00486B60"/>
    <w:rsid w:val="00493D90"/>
    <w:rsid w:val="004A6EEB"/>
    <w:rsid w:val="004B1B6B"/>
    <w:rsid w:val="004B32BB"/>
    <w:rsid w:val="004F5AAA"/>
    <w:rsid w:val="005105FE"/>
    <w:rsid w:val="005220DC"/>
    <w:rsid w:val="005244E3"/>
    <w:rsid w:val="005369BA"/>
    <w:rsid w:val="00536BB9"/>
    <w:rsid w:val="00543ADA"/>
    <w:rsid w:val="00560C06"/>
    <w:rsid w:val="00561D78"/>
    <w:rsid w:val="0058367B"/>
    <w:rsid w:val="005B1CD3"/>
    <w:rsid w:val="005C2541"/>
    <w:rsid w:val="005C3CE7"/>
    <w:rsid w:val="005C44C2"/>
    <w:rsid w:val="005D6BE1"/>
    <w:rsid w:val="005E2FDD"/>
    <w:rsid w:val="005E39A5"/>
    <w:rsid w:val="005E6BDC"/>
    <w:rsid w:val="006035B0"/>
    <w:rsid w:val="00613857"/>
    <w:rsid w:val="00622DC5"/>
    <w:rsid w:val="0062609A"/>
    <w:rsid w:val="00630104"/>
    <w:rsid w:val="00631756"/>
    <w:rsid w:val="0067215A"/>
    <w:rsid w:val="006C2C6C"/>
    <w:rsid w:val="006C5E55"/>
    <w:rsid w:val="006F74A5"/>
    <w:rsid w:val="006F7AB1"/>
    <w:rsid w:val="007166F1"/>
    <w:rsid w:val="007519E5"/>
    <w:rsid w:val="007540A1"/>
    <w:rsid w:val="00772C83"/>
    <w:rsid w:val="0077646A"/>
    <w:rsid w:val="007848BA"/>
    <w:rsid w:val="007863CB"/>
    <w:rsid w:val="00790307"/>
    <w:rsid w:val="007923AF"/>
    <w:rsid w:val="0079641A"/>
    <w:rsid w:val="007A7B98"/>
    <w:rsid w:val="007B43CA"/>
    <w:rsid w:val="007B747C"/>
    <w:rsid w:val="007D5D90"/>
    <w:rsid w:val="007E4166"/>
    <w:rsid w:val="007E5BC5"/>
    <w:rsid w:val="00820864"/>
    <w:rsid w:val="00824726"/>
    <w:rsid w:val="00831E3B"/>
    <w:rsid w:val="0083237B"/>
    <w:rsid w:val="008366AF"/>
    <w:rsid w:val="00843951"/>
    <w:rsid w:val="0084538E"/>
    <w:rsid w:val="00862688"/>
    <w:rsid w:val="008A4988"/>
    <w:rsid w:val="008C1DFE"/>
    <w:rsid w:val="008D73BE"/>
    <w:rsid w:val="008E1CBB"/>
    <w:rsid w:val="008E6A87"/>
    <w:rsid w:val="008F16CC"/>
    <w:rsid w:val="008F27BD"/>
    <w:rsid w:val="008F4F39"/>
    <w:rsid w:val="00910AA4"/>
    <w:rsid w:val="00913F97"/>
    <w:rsid w:val="00951A07"/>
    <w:rsid w:val="00960AF7"/>
    <w:rsid w:val="00993C8D"/>
    <w:rsid w:val="00995FC9"/>
    <w:rsid w:val="009A0AC0"/>
    <w:rsid w:val="009C45B4"/>
    <w:rsid w:val="009D4576"/>
    <w:rsid w:val="009F2F40"/>
    <w:rsid w:val="00A16CF0"/>
    <w:rsid w:val="00A214FD"/>
    <w:rsid w:val="00A23796"/>
    <w:rsid w:val="00A32281"/>
    <w:rsid w:val="00A33D0F"/>
    <w:rsid w:val="00A4201E"/>
    <w:rsid w:val="00A53E93"/>
    <w:rsid w:val="00A606F3"/>
    <w:rsid w:val="00A74369"/>
    <w:rsid w:val="00A81FE9"/>
    <w:rsid w:val="00AC0D70"/>
    <w:rsid w:val="00AD352B"/>
    <w:rsid w:val="00AF248B"/>
    <w:rsid w:val="00B12852"/>
    <w:rsid w:val="00B133CE"/>
    <w:rsid w:val="00B734D0"/>
    <w:rsid w:val="00B73879"/>
    <w:rsid w:val="00B75833"/>
    <w:rsid w:val="00BA3CCD"/>
    <w:rsid w:val="00BB1ED0"/>
    <w:rsid w:val="00BB2A0C"/>
    <w:rsid w:val="00BD46E8"/>
    <w:rsid w:val="00BE3EE9"/>
    <w:rsid w:val="00BF2A01"/>
    <w:rsid w:val="00C53C8A"/>
    <w:rsid w:val="00C54F81"/>
    <w:rsid w:val="00C55BC3"/>
    <w:rsid w:val="00C71DD5"/>
    <w:rsid w:val="00C80530"/>
    <w:rsid w:val="00CA3F59"/>
    <w:rsid w:val="00CD6ACD"/>
    <w:rsid w:val="00CE22E7"/>
    <w:rsid w:val="00CF3A0E"/>
    <w:rsid w:val="00CF6121"/>
    <w:rsid w:val="00D01DB2"/>
    <w:rsid w:val="00D01E48"/>
    <w:rsid w:val="00D03238"/>
    <w:rsid w:val="00D03C49"/>
    <w:rsid w:val="00D35AA0"/>
    <w:rsid w:val="00D51730"/>
    <w:rsid w:val="00D70D1B"/>
    <w:rsid w:val="00D8758C"/>
    <w:rsid w:val="00DA0B56"/>
    <w:rsid w:val="00DA500F"/>
    <w:rsid w:val="00DE141F"/>
    <w:rsid w:val="00DE5DD6"/>
    <w:rsid w:val="00E01CC9"/>
    <w:rsid w:val="00E211F4"/>
    <w:rsid w:val="00E2498F"/>
    <w:rsid w:val="00E262FB"/>
    <w:rsid w:val="00E3110C"/>
    <w:rsid w:val="00E715AC"/>
    <w:rsid w:val="00E7711D"/>
    <w:rsid w:val="00E84B2E"/>
    <w:rsid w:val="00EB5991"/>
    <w:rsid w:val="00EB5EBE"/>
    <w:rsid w:val="00EC3746"/>
    <w:rsid w:val="00ED4799"/>
    <w:rsid w:val="00EE3E2B"/>
    <w:rsid w:val="00EE5F69"/>
    <w:rsid w:val="00EF4B03"/>
    <w:rsid w:val="00EF6601"/>
    <w:rsid w:val="00F176C9"/>
    <w:rsid w:val="00F25611"/>
    <w:rsid w:val="00F4257D"/>
    <w:rsid w:val="00F622B3"/>
    <w:rsid w:val="00F750C7"/>
    <w:rsid w:val="00F80BB9"/>
    <w:rsid w:val="00F8553F"/>
    <w:rsid w:val="00F9382E"/>
    <w:rsid w:val="00F97241"/>
    <w:rsid w:val="00FA0988"/>
    <w:rsid w:val="00FA0C71"/>
    <w:rsid w:val="00FE58CB"/>
    <w:rsid w:val="00FF52EB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E332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75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4369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EB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unhideWhenUsed/>
    <w:rsid w:val="003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0E5B-B43D-4E12-AF34-4BCFEF3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preduvrstitveni kviz</vt:lpstr>
      <vt:lpstr/>
    </vt:vector>
  </TitlesOfParts>
  <Company>et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preduvrstitveni kviz</dc:title>
  <dc:subject>Slovenia Unique Experiences</dc:subject>
  <dc:creator>e t</dc:creator>
  <cp:lastModifiedBy>Morana Polovič</cp:lastModifiedBy>
  <cp:revision>28</cp:revision>
  <cp:lastPrinted>2018-05-26T14:17:00Z</cp:lastPrinted>
  <dcterms:created xsi:type="dcterms:W3CDTF">2019-02-28T08:33:00Z</dcterms:created>
  <dcterms:modified xsi:type="dcterms:W3CDTF">2019-07-02T08:44:00Z</dcterms:modified>
</cp:coreProperties>
</file>